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F42D" w14:textId="038C896B" w:rsidR="00E06457" w:rsidRDefault="00EA1ACD" w:rsidP="00CD4CDD">
      <w:r w:rsidRPr="00EA1A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5F2F5" wp14:editId="6C09953F">
                <wp:simplePos x="0" y="0"/>
                <wp:positionH relativeFrom="column">
                  <wp:posOffset>3869055</wp:posOffset>
                </wp:positionH>
                <wp:positionV relativeFrom="paragraph">
                  <wp:posOffset>0</wp:posOffset>
                </wp:positionV>
                <wp:extent cx="2387600" cy="666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</w:sdtPr>
                            <w:sdtEndPr/>
                            <w:sdtContent>
                              <w:p w14:paraId="27FF34AC" w14:textId="5283C505" w:rsidR="00EA1ACD" w:rsidRDefault="00EA1ACD">
                                <w:r w:rsidRPr="00915F3C">
                                  <w:rPr>
                                    <w:rFonts w:ascii="Arial" w:hAnsi="Arial" w:cs="Arial"/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42A2CFB" wp14:editId="672AA7DB">
                                      <wp:extent cx="2262505" cy="534360"/>
                                      <wp:effectExtent l="0" t="0" r="4445" b="0"/>
                                      <wp:docPr id="6" name="Picture 6" descr="http://mediation.web-test-server.co.uk/wp-content/themes/mediationplus/img/mediation-plus-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mediation.web-test-server.co.uk/wp-content/themes/mediationplus/img/mediation-plus-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62505" cy="534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5F2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65pt;margin-top:0;width:188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c6HwIAABs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" stroked="f">
                <v:textbox>
                  <w:txbxContent>
                    <w:sdt>
                      <w:sdtPr>
                        <w:id w:val="568603642"/>
                        <w:temporary/>
                      </w:sdtPr>
                      <w:sdtEndPr/>
                      <w:sdtContent>
                        <w:p w14:paraId="27FF34AC" w14:textId="5283C505" w:rsidR="00EA1ACD" w:rsidRDefault="00EA1ACD">
                          <w:r w:rsidRPr="00915F3C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42A2CFB" wp14:editId="672AA7DB">
                                <wp:extent cx="2262505" cy="534360"/>
                                <wp:effectExtent l="0" t="0" r="4445" b="0"/>
                                <wp:docPr id="6" name="Picture 6" descr="http://mediation.web-test-server.co.uk/wp-content/themes/mediationplus/img/mediation-plus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mediation.web-test-server.co.uk/wp-content/themes/mediationplus/img/mediation-plus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2505" cy="53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EA1A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1BB5B" wp14:editId="567365E6">
                <wp:simplePos x="0" y="0"/>
                <wp:positionH relativeFrom="margin">
                  <wp:posOffset>-426720</wp:posOffset>
                </wp:positionH>
                <wp:positionV relativeFrom="paragraph">
                  <wp:posOffset>92075</wp:posOffset>
                </wp:positionV>
                <wp:extent cx="2494280" cy="510540"/>
                <wp:effectExtent l="0" t="0" r="127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0BEB" w14:textId="39107EAF" w:rsidR="00EA1ACD" w:rsidRDefault="00EA1ACD">
                            <w:r>
                              <w:rPr>
                                <w:rFonts w:cs="Arial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052A2C4" wp14:editId="1CDAD9C7">
                                  <wp:extent cx="2266950" cy="406340"/>
                                  <wp:effectExtent l="0" t="0" r="0" b="0"/>
                                  <wp:docPr id="2" name="Picture 2" descr="BHIMS-Logo-ne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HIMS-Logo-new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40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BB5B" id="_x0000_s1027" type="#_x0000_t202" style="position:absolute;margin-left:-33.6pt;margin-top:7.25pt;width:196.4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BeIgIAACQ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" stroked="f">
                <v:textbox>
                  <w:txbxContent>
                    <w:p w14:paraId="515F0BEB" w14:textId="39107EAF" w:rsidR="00EA1ACD" w:rsidRDefault="00EA1ACD">
                      <w:r>
                        <w:rPr>
                          <w:rFonts w:cs="Arial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052A2C4" wp14:editId="1CDAD9C7">
                            <wp:extent cx="2266950" cy="406340"/>
                            <wp:effectExtent l="0" t="0" r="0" b="0"/>
                            <wp:docPr id="2" name="Picture 2" descr="BHIMS-Logo-ne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HIMS-Logo-new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40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FE08E5" w14:textId="4A8E6295" w:rsidR="00EA1ACD" w:rsidRPr="00EA1ACD" w:rsidRDefault="00340927" w:rsidP="00340927">
      <w:pPr>
        <w:jc w:val="center"/>
        <w:rPr>
          <w:b/>
          <w:sz w:val="24"/>
          <w:szCs w:val="24"/>
        </w:rPr>
      </w:pPr>
      <w:r w:rsidRPr="00EF1A93">
        <w:rPr>
          <w:b/>
          <w:sz w:val="20"/>
          <w:szCs w:val="20"/>
        </w:rPr>
        <w:br/>
      </w:r>
    </w:p>
    <w:p w14:paraId="58BB8426" w14:textId="77777777" w:rsidR="00DD2113" w:rsidRDefault="00EA1ACD" w:rsidP="00DD2113">
      <w:pPr>
        <w:pStyle w:val="Heading1"/>
        <w:spacing w:before="0"/>
        <w:jc w:val="center"/>
        <w:rPr>
          <w:color w:val="auto"/>
          <w:lang w:eastAsia="en-GB"/>
        </w:rPr>
      </w:pPr>
      <w:r w:rsidRPr="00DD2113">
        <w:rPr>
          <w:color w:val="auto"/>
          <w:lang w:eastAsia="en-GB"/>
        </w:rPr>
        <w:t>Homes First, Lewes District Council and Eastbourne Borough Council</w:t>
      </w:r>
    </w:p>
    <w:p w14:paraId="1D195117" w14:textId="2B5AE2CC" w:rsidR="003B1C74" w:rsidRPr="00DD2113" w:rsidRDefault="003B1C74" w:rsidP="00DD2113">
      <w:pPr>
        <w:pStyle w:val="Heading1"/>
        <w:spacing w:before="0" w:after="240"/>
        <w:jc w:val="center"/>
        <w:rPr>
          <w:color w:val="auto"/>
          <w:lang w:eastAsia="en-GB"/>
        </w:rPr>
      </w:pPr>
      <w:r w:rsidRPr="00DD2113">
        <w:rPr>
          <w:b/>
          <w:color w:val="auto"/>
          <w:u w:val="single"/>
        </w:rPr>
        <w:t>REFERRAL FORM</w:t>
      </w:r>
    </w:p>
    <w:p w14:paraId="073E080B" w14:textId="5BE3F2E5" w:rsidR="00F25E52" w:rsidRDefault="00E1649B" w:rsidP="00F25E52">
      <w:pPr>
        <w:spacing w:after="100" w:afterAutospacing="1" w:line="240" w:lineRule="auto"/>
        <w:rPr>
          <w:sz w:val="20"/>
          <w:szCs w:val="20"/>
        </w:rPr>
      </w:pPr>
      <w:r w:rsidRPr="00EF1A93">
        <w:rPr>
          <w:sz w:val="20"/>
          <w:szCs w:val="20"/>
        </w:rPr>
        <w:t>Thank you for r</w:t>
      </w:r>
      <w:r w:rsidR="00340927" w:rsidRPr="00EF1A93">
        <w:rPr>
          <w:sz w:val="20"/>
          <w:szCs w:val="20"/>
        </w:rPr>
        <w:t>eferring this case for community</w:t>
      </w:r>
      <w:r w:rsidRPr="00EF1A93">
        <w:rPr>
          <w:sz w:val="20"/>
          <w:szCs w:val="20"/>
        </w:rPr>
        <w:t xml:space="preserve"> mediation to </w:t>
      </w:r>
      <w:r w:rsidR="00EA1ACD">
        <w:rPr>
          <w:sz w:val="20"/>
          <w:szCs w:val="20"/>
        </w:rPr>
        <w:t xml:space="preserve">the joint services of </w:t>
      </w:r>
      <w:r w:rsidR="00EB7475" w:rsidRPr="00EF1A93">
        <w:rPr>
          <w:sz w:val="20"/>
          <w:szCs w:val="20"/>
        </w:rPr>
        <w:t>Brighton &amp; Hove Independent Mediation Service (BHIMS)</w:t>
      </w:r>
      <w:r w:rsidR="00E142EC" w:rsidRPr="00EF1A93">
        <w:rPr>
          <w:sz w:val="20"/>
          <w:szCs w:val="20"/>
        </w:rPr>
        <w:t xml:space="preserve"> </w:t>
      </w:r>
      <w:r w:rsidR="00EA1ACD">
        <w:rPr>
          <w:sz w:val="20"/>
          <w:szCs w:val="20"/>
        </w:rPr>
        <w:t xml:space="preserve">and Mediation </w:t>
      </w:r>
      <w:r w:rsidR="00C45D06">
        <w:rPr>
          <w:sz w:val="20"/>
          <w:szCs w:val="20"/>
        </w:rPr>
        <w:t>Plus</w:t>
      </w:r>
      <w:r w:rsidR="00C45D06" w:rsidRPr="00EF1A93">
        <w:rPr>
          <w:sz w:val="20"/>
          <w:szCs w:val="20"/>
        </w:rPr>
        <w:t>.</w:t>
      </w:r>
      <w:r w:rsidR="00F25E52">
        <w:rPr>
          <w:sz w:val="20"/>
          <w:szCs w:val="20"/>
        </w:rPr>
        <w:t xml:space="preserve"> </w:t>
      </w:r>
      <w:r w:rsidR="00E142EC" w:rsidRPr="00EF1A93">
        <w:rPr>
          <w:sz w:val="20"/>
          <w:szCs w:val="20"/>
        </w:rPr>
        <w:t>In order</w:t>
      </w:r>
      <w:r w:rsidR="00417290" w:rsidRPr="00EF1A93">
        <w:rPr>
          <w:sz w:val="20"/>
          <w:szCs w:val="20"/>
        </w:rPr>
        <w:t xml:space="preserve"> </w:t>
      </w:r>
      <w:r w:rsidR="00417290" w:rsidRPr="00EF1A93">
        <w:rPr>
          <w:color w:val="000000"/>
          <w:sz w:val="20"/>
          <w:szCs w:val="20"/>
        </w:rPr>
        <w:t>for us</w:t>
      </w:r>
      <w:r w:rsidR="00E142EC" w:rsidRPr="00EF1A93">
        <w:rPr>
          <w:color w:val="548DD4"/>
          <w:sz w:val="20"/>
          <w:szCs w:val="20"/>
        </w:rPr>
        <w:t xml:space="preserve"> </w:t>
      </w:r>
      <w:r w:rsidR="00E142EC" w:rsidRPr="00EF1A93">
        <w:rPr>
          <w:sz w:val="20"/>
          <w:szCs w:val="20"/>
        </w:rPr>
        <w:t>to properly understand the case</w:t>
      </w:r>
      <w:r w:rsidR="00F36492" w:rsidRPr="00EF1A93">
        <w:rPr>
          <w:sz w:val="20"/>
          <w:szCs w:val="20"/>
        </w:rPr>
        <w:t xml:space="preserve">, please </w:t>
      </w:r>
      <w:r w:rsidR="00E142EC" w:rsidRPr="00EF1A93">
        <w:rPr>
          <w:sz w:val="20"/>
          <w:szCs w:val="20"/>
        </w:rPr>
        <w:t xml:space="preserve">complete the </w:t>
      </w:r>
      <w:r w:rsidR="00052A4B" w:rsidRPr="00EF1A93">
        <w:rPr>
          <w:sz w:val="20"/>
          <w:szCs w:val="20"/>
        </w:rPr>
        <w:t xml:space="preserve">relevant sections of the </w:t>
      </w:r>
      <w:r w:rsidR="00340927" w:rsidRPr="00EF1A93">
        <w:rPr>
          <w:sz w:val="20"/>
          <w:szCs w:val="20"/>
        </w:rPr>
        <w:t>form</w:t>
      </w:r>
      <w:r w:rsidR="00E142EC" w:rsidRPr="00EF1A93">
        <w:rPr>
          <w:sz w:val="20"/>
          <w:szCs w:val="20"/>
        </w:rPr>
        <w:t xml:space="preserve"> below</w:t>
      </w:r>
      <w:r w:rsidR="00CE03B9" w:rsidRPr="00EF1A93">
        <w:rPr>
          <w:sz w:val="20"/>
          <w:szCs w:val="20"/>
        </w:rPr>
        <w:t xml:space="preserve">. </w:t>
      </w:r>
      <w:r w:rsidR="00906D2F" w:rsidRPr="00EF1A93">
        <w:rPr>
          <w:sz w:val="20"/>
          <w:szCs w:val="20"/>
        </w:rPr>
        <w:t xml:space="preserve"> </w:t>
      </w:r>
    </w:p>
    <w:p w14:paraId="0A752DF2" w14:textId="4FAEFAD6" w:rsidR="00F25E52" w:rsidRDefault="00F25E52" w:rsidP="002B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Please return completed referral forms or direct any questions to the appropriate service </w:t>
      </w:r>
      <w:proofErr w:type="gramStart"/>
      <w:r>
        <w:rPr>
          <w:sz w:val="20"/>
          <w:szCs w:val="20"/>
        </w:rPr>
        <w:t>below;</w:t>
      </w:r>
      <w:proofErr w:type="gramEnd"/>
      <w:r>
        <w:rPr>
          <w:sz w:val="20"/>
          <w:szCs w:val="20"/>
        </w:rPr>
        <w:t xml:space="preserve"> </w:t>
      </w:r>
    </w:p>
    <w:p w14:paraId="06411CFB" w14:textId="00DDFB06" w:rsidR="00F25E52" w:rsidRDefault="00F25E52" w:rsidP="002B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F25E52">
        <w:rPr>
          <w:b/>
          <w:sz w:val="20"/>
          <w:szCs w:val="20"/>
        </w:rPr>
        <w:t>Lewes Area:</w:t>
      </w:r>
      <w:r>
        <w:rPr>
          <w:sz w:val="20"/>
          <w:szCs w:val="20"/>
        </w:rPr>
        <w:t xml:space="preserve"> </w:t>
      </w:r>
      <w:r w:rsidR="00EB7475" w:rsidRPr="00EF1A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Brighton and Hove Independent Mediation Service E: </w:t>
      </w:r>
      <w:hyperlink r:id="rId13" w:history="1">
        <w:r w:rsidRPr="007B1D7B">
          <w:rPr>
            <w:rStyle w:val="Hyperlink"/>
          </w:rPr>
          <w:t>casework@bhims.org.uk</w:t>
        </w:r>
      </w:hyperlink>
      <w:r w:rsidR="00993CCA" w:rsidRPr="007B1D7B">
        <w:t xml:space="preserve"> </w:t>
      </w:r>
      <w:r w:rsidR="00993CCA" w:rsidRPr="00EF1A93">
        <w:rPr>
          <w:sz w:val="20"/>
          <w:szCs w:val="20"/>
        </w:rPr>
        <w:t xml:space="preserve"> </w:t>
      </w:r>
      <w:r>
        <w:rPr>
          <w:sz w:val="20"/>
          <w:szCs w:val="20"/>
        </w:rPr>
        <w:t>T: 01273</w:t>
      </w:r>
      <w:r w:rsidR="00B46009">
        <w:rPr>
          <w:sz w:val="20"/>
          <w:szCs w:val="20"/>
        </w:rPr>
        <w:t xml:space="preserve"> </w:t>
      </w:r>
      <w:r>
        <w:rPr>
          <w:sz w:val="20"/>
          <w:szCs w:val="20"/>
        </w:rPr>
        <w:t>700812</w:t>
      </w:r>
    </w:p>
    <w:p w14:paraId="6967B904" w14:textId="2D64D0C3" w:rsidR="00F25E52" w:rsidRDefault="00F25E52" w:rsidP="002B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Monday – Thursday 10.00 – 15.00</w:t>
      </w:r>
    </w:p>
    <w:p w14:paraId="0FA98323" w14:textId="77777777" w:rsidR="00F25E52" w:rsidRDefault="00F25E52" w:rsidP="002B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</w:p>
    <w:p w14:paraId="1D195119" w14:textId="1D8886AD" w:rsidR="00CE03B9" w:rsidRPr="00EF1A93" w:rsidRDefault="00F25E52" w:rsidP="00613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F25E52">
        <w:rPr>
          <w:b/>
          <w:sz w:val="20"/>
          <w:szCs w:val="20"/>
        </w:rPr>
        <w:t>Eastbourne Area</w:t>
      </w:r>
      <w:r>
        <w:rPr>
          <w:sz w:val="20"/>
          <w:szCs w:val="20"/>
        </w:rPr>
        <w:t xml:space="preserve">: Mediation Plus. E:  </w:t>
      </w:r>
      <w:hyperlink r:id="rId14" w:history="1">
        <w:r w:rsidR="007B1D7B">
          <w:rPr>
            <w:rStyle w:val="Hyperlink"/>
            <w:lang w:val="en-US"/>
          </w:rPr>
          <w:t>neighbourhood@mediation-plus.org.uk</w:t>
        </w:r>
      </w:hyperlink>
      <w:r w:rsidR="007B1D7B">
        <w:rPr>
          <w:lang w:val="en-US"/>
        </w:rPr>
        <w:t xml:space="preserve"> </w:t>
      </w:r>
      <w:r>
        <w:rPr>
          <w:sz w:val="20"/>
          <w:szCs w:val="20"/>
        </w:rPr>
        <w:t>T: 01323 442781</w:t>
      </w:r>
      <w:r w:rsidR="002B4A5A">
        <w:rPr>
          <w:sz w:val="20"/>
          <w:szCs w:val="20"/>
        </w:rPr>
        <w:t xml:space="preserve">. </w:t>
      </w:r>
      <w:r w:rsidR="006138CB">
        <w:rPr>
          <w:sz w:val="20"/>
          <w:szCs w:val="20"/>
        </w:rPr>
        <w:t xml:space="preserve">Monday, Tuesday, </w:t>
      </w:r>
      <w:proofErr w:type="gramStart"/>
      <w:r w:rsidR="006138CB">
        <w:rPr>
          <w:sz w:val="20"/>
          <w:szCs w:val="20"/>
        </w:rPr>
        <w:t>Thursday</w:t>
      </w:r>
      <w:proofErr w:type="gramEnd"/>
      <w:r w:rsidR="006138CB">
        <w:rPr>
          <w:sz w:val="20"/>
          <w:szCs w:val="20"/>
        </w:rPr>
        <w:t xml:space="preserve"> and Friday 10.00 – 3.00pm </w:t>
      </w:r>
      <w:r w:rsidR="0086312E" w:rsidRPr="00EF1A93">
        <w:rPr>
          <w:sz w:val="20"/>
          <w:szCs w:val="20"/>
        </w:rPr>
        <w:br/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513"/>
        <w:gridCol w:w="2070"/>
        <w:gridCol w:w="2466"/>
        <w:gridCol w:w="2268"/>
      </w:tblGrid>
      <w:tr w:rsidR="00144A44" w:rsidRPr="00EF1A93" w14:paraId="1D19511D" w14:textId="77777777" w:rsidTr="002B4A5A">
        <w:trPr>
          <w:cantSplit/>
          <w:trHeight w:val="57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33CC"/>
            <w:textDirection w:val="btLr"/>
            <w:vAlign w:val="center"/>
          </w:tcPr>
          <w:p w14:paraId="1D19511A" w14:textId="77777777" w:rsidR="00144A44" w:rsidRPr="00EF1A93" w:rsidRDefault="00144A44" w:rsidP="0086312E">
            <w:pPr>
              <w:spacing w:before="240" w:after="0" w:line="360" w:lineRule="auto"/>
              <w:ind w:left="113" w:right="113"/>
              <w:jc w:val="center"/>
              <w:rPr>
                <w:color w:val="FFFFFF"/>
                <w:sz w:val="24"/>
                <w:szCs w:val="24"/>
              </w:rPr>
            </w:pPr>
            <w:r w:rsidRPr="00EF1A93">
              <w:rPr>
                <w:b/>
                <w:color w:val="FFFFFF"/>
                <w:sz w:val="24"/>
                <w:szCs w:val="24"/>
              </w:rPr>
              <w:t>REFERERS DETAILS</w:t>
            </w:r>
          </w:p>
        </w:tc>
        <w:tc>
          <w:tcPr>
            <w:tcW w:w="2513" w:type="dxa"/>
            <w:shd w:val="clear" w:color="auto" w:fill="auto"/>
          </w:tcPr>
          <w:p w14:paraId="1D19511B" w14:textId="77777777" w:rsidR="00144A44" w:rsidRPr="00EF1A93" w:rsidRDefault="00144A44" w:rsidP="008E6C1B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Name: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D19511C" w14:textId="77777777" w:rsidR="00144A44" w:rsidRPr="00EF1A93" w:rsidRDefault="008417D8" w:rsidP="008417D8">
            <w:pPr>
              <w:spacing w:before="24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144A44" w:rsidRPr="00EF1A93" w14:paraId="1D195121" w14:textId="77777777" w:rsidTr="002B4A5A">
        <w:trPr>
          <w:trHeight w:val="57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1D19511E" w14:textId="77777777" w:rsidR="00144A44" w:rsidRPr="00EF1A93" w:rsidRDefault="00144A44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1D19511F" w14:textId="77777777" w:rsidR="00144A44" w:rsidRPr="00EF1A93" w:rsidRDefault="00340927" w:rsidP="00340927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Referring Agency</w:t>
            </w:r>
            <w:r w:rsidR="00144A44" w:rsidRPr="00EF1A93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D195120" w14:textId="77777777" w:rsidR="00144A44" w:rsidRPr="00EF1A93" w:rsidRDefault="00144A44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144A44" w:rsidRPr="00EF1A93" w14:paraId="1D195125" w14:textId="77777777" w:rsidTr="002B4A5A">
        <w:trPr>
          <w:trHeight w:val="57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1D195122" w14:textId="77777777" w:rsidR="00144A44" w:rsidRPr="00EF1A93" w:rsidRDefault="00144A44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1D195123" w14:textId="77777777" w:rsidR="00144A44" w:rsidRPr="00EF1A93" w:rsidRDefault="00340927" w:rsidP="008E6C1B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Position</w:t>
            </w:r>
            <w:r w:rsidR="00144A44" w:rsidRPr="00EF1A93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D195124" w14:textId="77777777" w:rsidR="00144A44" w:rsidRPr="00EF1A93" w:rsidRDefault="00144A44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144A44" w:rsidRPr="00EF1A93" w14:paraId="1D195129" w14:textId="77777777" w:rsidTr="002B4A5A">
        <w:trPr>
          <w:trHeight w:val="57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1D195126" w14:textId="77777777" w:rsidR="00144A44" w:rsidRPr="00EF1A93" w:rsidRDefault="00144A44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1D195127" w14:textId="77777777" w:rsidR="00144A44" w:rsidRPr="00EF1A93" w:rsidRDefault="00144A44" w:rsidP="008E6C1B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Contact address:</w:t>
            </w:r>
            <w:r w:rsidRPr="00EF1A93"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D195128" w14:textId="77777777" w:rsidR="00EB7475" w:rsidRPr="00EF1A93" w:rsidRDefault="00EB7475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A87C81" w:rsidRPr="00EF1A93" w14:paraId="1D19512D" w14:textId="77777777" w:rsidTr="002B4A5A">
        <w:trPr>
          <w:trHeight w:val="57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1D19512A" w14:textId="77777777" w:rsidR="00A87C81" w:rsidRPr="00EF1A93" w:rsidRDefault="00A87C81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</w:tcPr>
          <w:p w14:paraId="1D19512B" w14:textId="00D9AC0D" w:rsidR="00A87C81" w:rsidRPr="00EF1A93" w:rsidRDefault="00A87C81" w:rsidP="00754516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Contact details:</w:t>
            </w:r>
          </w:p>
        </w:tc>
        <w:tc>
          <w:tcPr>
            <w:tcW w:w="2070" w:type="dxa"/>
            <w:shd w:val="clear" w:color="auto" w:fill="auto"/>
          </w:tcPr>
          <w:p w14:paraId="4DF9CEE2" w14:textId="39AA171C" w:rsidR="00A87C81" w:rsidRPr="00EF1A93" w:rsidRDefault="00A87C81" w:rsidP="00A87C81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Landline:</w:t>
            </w:r>
            <w:r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2466" w:type="dxa"/>
            <w:shd w:val="clear" w:color="auto" w:fill="auto"/>
          </w:tcPr>
          <w:p w14:paraId="58257CD1" w14:textId="699FB8C0" w:rsidR="00A87C81" w:rsidRPr="00EF1A93" w:rsidRDefault="00A87C81" w:rsidP="00A87C81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Mobile:</w:t>
            </w:r>
          </w:p>
        </w:tc>
        <w:tc>
          <w:tcPr>
            <w:tcW w:w="2268" w:type="dxa"/>
            <w:shd w:val="clear" w:color="auto" w:fill="auto"/>
          </w:tcPr>
          <w:p w14:paraId="1D19512C" w14:textId="5BEE4A3F" w:rsidR="00A87C81" w:rsidRPr="00EF1A93" w:rsidRDefault="00A87C81" w:rsidP="00754516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Email:</w:t>
            </w:r>
          </w:p>
        </w:tc>
      </w:tr>
      <w:tr w:rsidR="00CB054B" w:rsidRPr="00EF1A93" w14:paraId="1D195131" w14:textId="6B6B0CA3" w:rsidTr="002B4A5A">
        <w:trPr>
          <w:trHeight w:val="602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1D19512E" w14:textId="77777777" w:rsidR="00CB054B" w:rsidRPr="00EF1A93" w:rsidRDefault="00CB054B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vMerge w:val="restart"/>
            <w:shd w:val="clear" w:color="auto" w:fill="auto"/>
          </w:tcPr>
          <w:p w14:paraId="330171EE" w14:textId="77777777" w:rsidR="00CB054B" w:rsidRDefault="00CB054B" w:rsidP="00452D74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Please list any other A</w:t>
            </w:r>
            <w:r w:rsidRPr="00EF1A93">
              <w:rPr>
                <w:b/>
                <w:i/>
                <w:sz w:val="20"/>
                <w:szCs w:val="20"/>
              </w:rPr>
              <w:t>gencies involved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e.g.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Police, Social Services etc. </w:t>
            </w:r>
          </w:p>
          <w:p w14:paraId="1D19512F" w14:textId="597C8D2D" w:rsidR="00CB054B" w:rsidRPr="00EF1A93" w:rsidRDefault="00CB054B" w:rsidP="00452D74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D195130" w14:textId="1810DCD9" w:rsidR="00CB054B" w:rsidRPr="00CB054B" w:rsidRDefault="00CB054B" w:rsidP="008E6C1B">
            <w:pPr>
              <w:spacing w:before="240" w:after="0" w:line="360" w:lineRule="auto"/>
              <w:rPr>
                <w:b/>
                <w:sz w:val="20"/>
                <w:szCs w:val="20"/>
              </w:rPr>
            </w:pPr>
            <w:r w:rsidRPr="00CB05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66" w:type="dxa"/>
            <w:shd w:val="clear" w:color="auto" w:fill="auto"/>
          </w:tcPr>
          <w:p w14:paraId="65E98DC8" w14:textId="4700286D" w:rsidR="00CB054B" w:rsidRPr="00CB054B" w:rsidRDefault="00CB054B" w:rsidP="008E6C1B">
            <w:pPr>
              <w:spacing w:before="240" w:after="0" w:line="360" w:lineRule="auto"/>
              <w:rPr>
                <w:b/>
                <w:sz w:val="20"/>
                <w:szCs w:val="20"/>
              </w:rPr>
            </w:pPr>
            <w:r w:rsidRPr="00CB054B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268" w:type="dxa"/>
            <w:shd w:val="clear" w:color="auto" w:fill="auto"/>
          </w:tcPr>
          <w:p w14:paraId="04D0A8E7" w14:textId="1322A255" w:rsidR="00CB054B" w:rsidRPr="00CB054B" w:rsidRDefault="00CB054B" w:rsidP="008E6C1B">
            <w:pPr>
              <w:spacing w:before="240" w:after="0" w:line="360" w:lineRule="auto"/>
              <w:rPr>
                <w:b/>
                <w:sz w:val="20"/>
                <w:szCs w:val="20"/>
              </w:rPr>
            </w:pPr>
            <w:r w:rsidRPr="00CB054B">
              <w:rPr>
                <w:b/>
                <w:sz w:val="20"/>
                <w:szCs w:val="20"/>
              </w:rPr>
              <w:t>Contact</w:t>
            </w:r>
          </w:p>
        </w:tc>
      </w:tr>
      <w:tr w:rsidR="00CB054B" w:rsidRPr="00EF1A93" w14:paraId="64944122" w14:textId="40D508C3" w:rsidTr="002B4A5A">
        <w:trPr>
          <w:trHeight w:val="960"/>
        </w:trPr>
        <w:tc>
          <w:tcPr>
            <w:tcW w:w="748" w:type="dxa"/>
            <w:vMerge/>
            <w:tcBorders>
              <w:left w:val="nil"/>
              <w:bottom w:val="single" w:sz="4" w:space="0" w:color="auto"/>
            </w:tcBorders>
            <w:shd w:val="clear" w:color="auto" w:fill="FF33CC"/>
          </w:tcPr>
          <w:p w14:paraId="349FD300" w14:textId="77777777" w:rsidR="00CB054B" w:rsidRPr="00EF1A93" w:rsidRDefault="00CB054B" w:rsidP="0086312E">
            <w:pPr>
              <w:spacing w:before="240" w:after="0" w:line="360" w:lineRule="auto"/>
              <w:ind w:left="113"/>
              <w:rPr>
                <w:color w:val="FFFFFF"/>
                <w:sz w:val="20"/>
                <w:szCs w:val="20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14:paraId="726E6689" w14:textId="77777777" w:rsidR="00CB054B" w:rsidRDefault="00CB054B" w:rsidP="00452D74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060972D" w14:textId="06EE153C" w:rsidR="00CB054B" w:rsidRPr="00EF1A93" w:rsidRDefault="00CB054B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auto"/>
          </w:tcPr>
          <w:p w14:paraId="2C12C221" w14:textId="2AA75EEA" w:rsidR="00CB054B" w:rsidRPr="00EF1A93" w:rsidRDefault="00CB054B" w:rsidP="00CB054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BDF2D0" w14:textId="77777777" w:rsidR="00CB054B" w:rsidRPr="00EF1A93" w:rsidRDefault="00CB054B" w:rsidP="00CB054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</w:tbl>
    <w:p w14:paraId="1D195136" w14:textId="77777777" w:rsidR="00345F86" w:rsidRPr="00EF1A93" w:rsidRDefault="00345F86" w:rsidP="00887CCD">
      <w:pPr>
        <w:spacing w:after="0"/>
        <w:rPr>
          <w:b/>
          <w:sz w:val="20"/>
          <w:szCs w:val="20"/>
        </w:rPr>
      </w:pPr>
    </w:p>
    <w:tbl>
      <w:tblPr>
        <w:tblW w:w="10065" w:type="dxa"/>
        <w:tblInd w:w="-14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3260"/>
        <w:gridCol w:w="3436"/>
      </w:tblGrid>
      <w:tr w:rsidR="008417D8" w:rsidRPr="00EF1A93" w14:paraId="1D19513B" w14:textId="77777777" w:rsidTr="001D3A1A">
        <w:trPr>
          <w:cantSplit/>
          <w:trHeight w:val="539"/>
        </w:trPr>
        <w:tc>
          <w:tcPr>
            <w:tcW w:w="709" w:type="dxa"/>
            <w:vMerge w:val="restart"/>
            <w:shd w:val="clear" w:color="auto" w:fill="FF33CC"/>
            <w:textDirection w:val="btLr"/>
            <w:vAlign w:val="center"/>
          </w:tcPr>
          <w:p w14:paraId="1D195137" w14:textId="77777777" w:rsidR="008417D8" w:rsidRPr="00EF1A93" w:rsidRDefault="008417D8" w:rsidP="008E6C1B">
            <w:pPr>
              <w:spacing w:before="240" w:after="0"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EF1A93">
              <w:rPr>
                <w:b/>
                <w:color w:val="FFFFFF"/>
                <w:sz w:val="20"/>
                <w:szCs w:val="20"/>
              </w:rPr>
              <w:t>PARTY DETAILS</w:t>
            </w:r>
          </w:p>
        </w:tc>
        <w:tc>
          <w:tcPr>
            <w:tcW w:w="2660" w:type="dxa"/>
            <w:shd w:val="clear" w:color="auto" w:fill="auto"/>
          </w:tcPr>
          <w:p w14:paraId="1D195138" w14:textId="643819CE" w:rsidR="008417D8" w:rsidRPr="004666A5" w:rsidRDefault="004666A5" w:rsidP="008E6C1B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>Client Details</w:t>
            </w:r>
          </w:p>
        </w:tc>
        <w:tc>
          <w:tcPr>
            <w:tcW w:w="3260" w:type="dxa"/>
            <w:shd w:val="clear" w:color="auto" w:fill="auto"/>
          </w:tcPr>
          <w:p w14:paraId="1D195139" w14:textId="77777777" w:rsidR="008417D8" w:rsidRPr="00761983" w:rsidRDefault="008417D8" w:rsidP="008E6C1B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761983">
              <w:rPr>
                <w:b/>
                <w:sz w:val="24"/>
                <w:szCs w:val="24"/>
              </w:rPr>
              <w:t>Party 1</w:t>
            </w:r>
          </w:p>
        </w:tc>
        <w:tc>
          <w:tcPr>
            <w:tcW w:w="3436" w:type="dxa"/>
            <w:shd w:val="clear" w:color="auto" w:fill="auto"/>
          </w:tcPr>
          <w:p w14:paraId="1D19513A" w14:textId="77777777" w:rsidR="008417D8" w:rsidRPr="00761983" w:rsidRDefault="008417D8" w:rsidP="008E6C1B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761983">
              <w:rPr>
                <w:b/>
                <w:sz w:val="24"/>
                <w:szCs w:val="24"/>
              </w:rPr>
              <w:t>Party 2</w:t>
            </w:r>
          </w:p>
        </w:tc>
      </w:tr>
      <w:tr w:rsidR="008417D8" w:rsidRPr="00EF1A93" w14:paraId="1D195140" w14:textId="77777777" w:rsidTr="001D3A1A">
        <w:tc>
          <w:tcPr>
            <w:tcW w:w="709" w:type="dxa"/>
            <w:vMerge/>
            <w:shd w:val="clear" w:color="auto" w:fill="FF33CC"/>
          </w:tcPr>
          <w:p w14:paraId="1D19513C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3D" w14:textId="77777777" w:rsidR="008417D8" w:rsidRPr="00EF1A93" w:rsidRDefault="008417D8" w:rsidP="00684AB5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Name:</w:t>
            </w:r>
          </w:p>
        </w:tc>
        <w:tc>
          <w:tcPr>
            <w:tcW w:w="3260" w:type="dxa"/>
            <w:shd w:val="clear" w:color="auto" w:fill="auto"/>
          </w:tcPr>
          <w:p w14:paraId="1D19513E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D19513F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8417D8" w:rsidRPr="00EF1A93" w14:paraId="1D195146" w14:textId="77777777" w:rsidTr="001D3A1A">
        <w:trPr>
          <w:trHeight w:val="991"/>
        </w:trPr>
        <w:tc>
          <w:tcPr>
            <w:tcW w:w="709" w:type="dxa"/>
            <w:vMerge/>
            <w:shd w:val="clear" w:color="auto" w:fill="FF33CC"/>
          </w:tcPr>
          <w:p w14:paraId="1D195141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43" w14:textId="59A10A83" w:rsidR="004666A5" w:rsidRPr="00EF1A93" w:rsidRDefault="008417D8" w:rsidP="002B4A5A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EF1A93">
              <w:rPr>
                <w:b/>
                <w:i/>
                <w:sz w:val="20"/>
                <w:szCs w:val="20"/>
              </w:rPr>
              <w:t>Address:</w:t>
            </w:r>
          </w:p>
        </w:tc>
        <w:tc>
          <w:tcPr>
            <w:tcW w:w="3260" w:type="dxa"/>
            <w:shd w:val="clear" w:color="auto" w:fill="auto"/>
          </w:tcPr>
          <w:p w14:paraId="1D195144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D195145" w14:textId="77777777" w:rsidR="008417D8" w:rsidRPr="00EF1A93" w:rsidRDefault="008417D8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E06457" w:rsidRPr="00EF1A93" w14:paraId="1D19514D" w14:textId="77777777" w:rsidTr="001D3A1A">
        <w:trPr>
          <w:trHeight w:val="699"/>
        </w:trPr>
        <w:tc>
          <w:tcPr>
            <w:tcW w:w="709" w:type="dxa"/>
            <w:vMerge/>
            <w:shd w:val="clear" w:color="auto" w:fill="FF33CC"/>
          </w:tcPr>
          <w:p w14:paraId="1D195147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14:paraId="1D195148" w14:textId="1E22DC40" w:rsidR="00E06457" w:rsidRPr="00761983" w:rsidRDefault="00E06457" w:rsidP="006C62F5">
            <w:pPr>
              <w:spacing w:before="240" w:after="0" w:line="360" w:lineRule="auto"/>
              <w:rPr>
                <w:b/>
                <w:i/>
                <w:sz w:val="20"/>
                <w:szCs w:val="20"/>
                <w:u w:val="single"/>
              </w:rPr>
            </w:pPr>
            <w:r w:rsidRPr="00761983">
              <w:rPr>
                <w:b/>
                <w:i/>
                <w:sz w:val="20"/>
                <w:szCs w:val="20"/>
                <w:u w:val="single"/>
              </w:rPr>
              <w:t>Contact Details:</w:t>
            </w:r>
          </w:p>
          <w:p w14:paraId="1D19514A" w14:textId="09FC59C6" w:rsidR="00E06457" w:rsidRPr="00EF1A93" w:rsidRDefault="00E06457" w:rsidP="006C62F5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  <w:t>Mobile (pref):</w:t>
            </w:r>
            <w:r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1D19514B" w14:textId="6067CE39" w:rsidR="00E06457" w:rsidRPr="00761983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761983">
              <w:rPr>
                <w:b/>
                <w:sz w:val="24"/>
                <w:szCs w:val="24"/>
              </w:rPr>
              <w:t>Party 1</w:t>
            </w:r>
          </w:p>
        </w:tc>
        <w:tc>
          <w:tcPr>
            <w:tcW w:w="3436" w:type="dxa"/>
            <w:shd w:val="clear" w:color="auto" w:fill="auto"/>
          </w:tcPr>
          <w:p w14:paraId="1D19514C" w14:textId="7DF5CBB9" w:rsidR="00E06457" w:rsidRPr="00761983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  <w:r w:rsidRPr="00761983">
              <w:rPr>
                <w:b/>
                <w:sz w:val="24"/>
                <w:szCs w:val="24"/>
              </w:rPr>
              <w:t xml:space="preserve">Party 2 </w:t>
            </w:r>
          </w:p>
        </w:tc>
      </w:tr>
      <w:tr w:rsidR="00E06457" w:rsidRPr="00EF1A93" w14:paraId="48F03A27" w14:textId="77777777" w:rsidTr="001D3A1A">
        <w:trPr>
          <w:trHeight w:val="710"/>
        </w:trPr>
        <w:tc>
          <w:tcPr>
            <w:tcW w:w="709" w:type="dxa"/>
            <w:vMerge/>
            <w:shd w:val="clear" w:color="auto" w:fill="FF33CC"/>
          </w:tcPr>
          <w:p w14:paraId="156EEDD6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5BA6F9F1" w14:textId="77777777" w:rsidR="00E06457" w:rsidRPr="00761983" w:rsidRDefault="00E06457" w:rsidP="006C62F5">
            <w:pPr>
              <w:spacing w:before="240" w:after="0"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2FCF832B" w14:textId="349545EC" w:rsidR="00E06457" w:rsidRPr="00761983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46E7E2AF" w14:textId="77777777" w:rsidR="00E06457" w:rsidRPr="00761983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6457" w:rsidRPr="00EF1A93" w14:paraId="669956C4" w14:textId="77777777" w:rsidTr="001D3A1A">
        <w:trPr>
          <w:trHeight w:val="710"/>
        </w:trPr>
        <w:tc>
          <w:tcPr>
            <w:tcW w:w="709" w:type="dxa"/>
            <w:vMerge/>
            <w:shd w:val="clear" w:color="auto" w:fill="FF33CC"/>
          </w:tcPr>
          <w:p w14:paraId="2D824A05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A5E7C07" w14:textId="52026F61" w:rsidR="00E06457" w:rsidRPr="00761983" w:rsidRDefault="00125FEC" w:rsidP="006C62F5">
            <w:pPr>
              <w:spacing w:before="240" w:after="0" w:line="36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Landline:</w:t>
            </w:r>
          </w:p>
        </w:tc>
        <w:tc>
          <w:tcPr>
            <w:tcW w:w="3260" w:type="dxa"/>
            <w:shd w:val="clear" w:color="auto" w:fill="auto"/>
          </w:tcPr>
          <w:p w14:paraId="15C90D0F" w14:textId="7E031872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5D06BD4F" w14:textId="77777777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6457" w:rsidRPr="00EF1A93" w14:paraId="035CFB9F" w14:textId="77777777" w:rsidTr="001D3A1A">
        <w:trPr>
          <w:trHeight w:val="690"/>
        </w:trPr>
        <w:tc>
          <w:tcPr>
            <w:tcW w:w="709" w:type="dxa"/>
            <w:vMerge/>
            <w:shd w:val="clear" w:color="auto" w:fill="FF33CC"/>
          </w:tcPr>
          <w:p w14:paraId="4EF42944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07DFE787" w14:textId="4066C154" w:rsidR="00E06457" w:rsidRPr="00761983" w:rsidRDefault="00125FEC" w:rsidP="006C62F5">
            <w:pPr>
              <w:spacing w:before="240" w:after="0" w:line="360" w:lineRule="auto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auto"/>
          </w:tcPr>
          <w:p w14:paraId="33C1E702" w14:textId="6BF979C7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30C7FDB6" w14:textId="77777777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06457" w:rsidRPr="00EF1A93" w14:paraId="3C3D05A4" w14:textId="77777777" w:rsidTr="001D3A1A">
        <w:trPr>
          <w:trHeight w:val="1228"/>
        </w:trPr>
        <w:tc>
          <w:tcPr>
            <w:tcW w:w="709" w:type="dxa"/>
            <w:vMerge/>
            <w:shd w:val="clear" w:color="auto" w:fill="FF33CC"/>
          </w:tcPr>
          <w:p w14:paraId="33037E1A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28096A89" w14:textId="1F5A9596" w:rsidR="00E06457" w:rsidRPr="00761983" w:rsidRDefault="00125FEC" w:rsidP="00125FEC">
            <w:pPr>
              <w:spacing w:before="240" w:after="0" w:line="360" w:lineRule="auto"/>
              <w:rPr>
                <w:b/>
                <w:i/>
                <w:sz w:val="20"/>
                <w:szCs w:val="20"/>
                <w:u w:val="single"/>
              </w:rPr>
            </w:pPr>
            <w:r w:rsidRPr="00EF1A93">
              <w:rPr>
                <w:b/>
                <w:i/>
                <w:sz w:val="20"/>
                <w:szCs w:val="20"/>
              </w:rPr>
              <w:t>Preferred times/method of contact:</w:t>
            </w:r>
          </w:p>
        </w:tc>
        <w:tc>
          <w:tcPr>
            <w:tcW w:w="3260" w:type="dxa"/>
            <w:shd w:val="clear" w:color="auto" w:fill="auto"/>
          </w:tcPr>
          <w:p w14:paraId="0C48E15D" w14:textId="4ED235C3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14:paraId="62FA6D39" w14:textId="77777777" w:rsidR="00E06457" w:rsidRDefault="00E06457" w:rsidP="00340927">
            <w:pPr>
              <w:spacing w:before="240"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53C1" w:rsidRPr="00EF1A93" w14:paraId="1D195152" w14:textId="77777777" w:rsidTr="001D3A1A">
        <w:trPr>
          <w:trHeight w:val="1109"/>
        </w:trPr>
        <w:tc>
          <w:tcPr>
            <w:tcW w:w="709" w:type="dxa"/>
            <w:vMerge/>
            <w:shd w:val="clear" w:color="auto" w:fill="FF33CC"/>
          </w:tcPr>
          <w:p w14:paraId="1D19514E" w14:textId="77777777" w:rsidR="007853C1" w:rsidRPr="00EF1A93" w:rsidRDefault="007853C1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2B217EC" w14:textId="77777777" w:rsidR="00B41AB1" w:rsidRPr="004D075A" w:rsidRDefault="00B41AB1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4D075A">
              <w:rPr>
                <w:b/>
                <w:i/>
                <w:sz w:val="20"/>
                <w:szCs w:val="20"/>
                <w:u w:val="single"/>
              </w:rPr>
              <w:t>Housing status:</w:t>
            </w:r>
          </w:p>
          <w:p w14:paraId="713BF5A3" w14:textId="77777777" w:rsidR="00B41AB1" w:rsidRPr="004D075A" w:rsidRDefault="00B41AB1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  <w:u w:val="single"/>
              </w:rPr>
            </w:pPr>
          </w:p>
          <w:p w14:paraId="1D19514F" w14:textId="0D0DC3EB" w:rsidR="007853C1" w:rsidRPr="004D075A" w:rsidRDefault="001F1EC0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38BF333B" w14:textId="0DB47457" w:rsidR="00B41AB1" w:rsidRPr="004D075A" w:rsidRDefault="007853C1" w:rsidP="007853C1">
            <w:pPr>
              <w:spacing w:before="240" w:after="0" w:line="240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4D075A">
              <w:rPr>
                <w:rFonts w:ascii="Wingdings" w:hAnsi="Wingdings"/>
                <w:b/>
                <w:sz w:val="28"/>
                <w:szCs w:val="28"/>
              </w:rPr>
              <w:br/>
            </w:r>
            <w:r w:rsidR="00B41AB1" w:rsidRPr="004D075A">
              <w:rPr>
                <w:b/>
                <w:i/>
                <w:sz w:val="20"/>
                <w:szCs w:val="20"/>
              </w:rPr>
              <w:t xml:space="preserve">Council Tenant 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0F653C90" w14:textId="5EDFF3E3" w:rsidR="00B41AB1" w:rsidRPr="004D075A" w:rsidRDefault="00B41AB1" w:rsidP="007853C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Housing Association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199AA56C" w14:textId="5486ABE7" w:rsidR="00B41AB1" w:rsidRPr="004D075A" w:rsidRDefault="00B41AB1" w:rsidP="007853C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Private Rented   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122637EB" w14:textId="69745AF6" w:rsidR="00B41AB1" w:rsidRPr="004D075A" w:rsidRDefault="00B41AB1" w:rsidP="007853C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Owner Occupier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1D195150" w14:textId="38A1AAD4" w:rsidR="007853C1" w:rsidRPr="004D075A" w:rsidRDefault="00B41AB1" w:rsidP="007853C1">
            <w:pPr>
              <w:spacing w:before="240" w:after="0" w:line="240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No fixed abode  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</w:tc>
        <w:tc>
          <w:tcPr>
            <w:tcW w:w="3436" w:type="dxa"/>
            <w:shd w:val="clear" w:color="auto" w:fill="auto"/>
          </w:tcPr>
          <w:p w14:paraId="72369F44" w14:textId="229500D0" w:rsidR="00B41AB1" w:rsidRPr="004D075A" w:rsidRDefault="007853C1" w:rsidP="00B41AB1">
            <w:pPr>
              <w:spacing w:before="240" w:after="0" w:line="240" w:lineRule="auto"/>
              <w:rPr>
                <w:rFonts w:ascii="Wingdings" w:hAnsi="Wingdings"/>
                <w:b/>
                <w:sz w:val="28"/>
                <w:szCs w:val="28"/>
              </w:rPr>
            </w:pPr>
            <w:r w:rsidRPr="004D075A">
              <w:rPr>
                <w:rFonts w:ascii="Wingdings" w:hAnsi="Wingdings"/>
                <w:b/>
                <w:sz w:val="28"/>
                <w:szCs w:val="28"/>
              </w:rPr>
              <w:br/>
            </w:r>
            <w:r w:rsidR="00B41AB1" w:rsidRPr="004D075A">
              <w:rPr>
                <w:b/>
                <w:i/>
                <w:sz w:val="20"/>
                <w:szCs w:val="20"/>
              </w:rPr>
              <w:t xml:space="preserve">Council Tenant 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B41AB1"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3488E286" w14:textId="77777777" w:rsidR="00B41AB1" w:rsidRPr="004D075A" w:rsidRDefault="00B41AB1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Housing Association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0266FB09" w14:textId="77777777" w:rsidR="00B41AB1" w:rsidRPr="004D075A" w:rsidRDefault="00B41AB1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Private Rented   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43B93F44" w14:textId="77777777" w:rsidR="00B41AB1" w:rsidRPr="004D075A" w:rsidRDefault="00B41AB1" w:rsidP="00B41AB1">
            <w:pPr>
              <w:spacing w:before="240" w:after="0" w:line="240" w:lineRule="auto"/>
              <w:rPr>
                <w:b/>
                <w:i/>
                <w:sz w:val="20"/>
                <w:szCs w:val="20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Owner Occupier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</w:p>
          <w:p w14:paraId="1D195151" w14:textId="34BCF9FC" w:rsidR="007853C1" w:rsidRPr="004D075A" w:rsidRDefault="00B41AB1" w:rsidP="00B41AB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4D075A">
              <w:rPr>
                <w:b/>
                <w:i/>
                <w:sz w:val="20"/>
                <w:szCs w:val="20"/>
              </w:rPr>
              <w:t xml:space="preserve">No fixed abode                          </w:t>
            </w:r>
            <w:r w:rsidRPr="004D075A">
              <w:rPr>
                <w:rFonts w:ascii="Wingdings" w:hAnsi="Wingdings"/>
                <w:b/>
                <w:sz w:val="28"/>
                <w:szCs w:val="28"/>
              </w:rPr>
              <w:t></w:t>
            </w:r>
            <w:r w:rsidR="007853C1" w:rsidRPr="004D075A">
              <w:rPr>
                <w:rFonts w:ascii="Wingdings" w:hAnsi="Wingdings"/>
                <w:b/>
                <w:sz w:val="28"/>
                <w:szCs w:val="28"/>
              </w:rPr>
              <w:br/>
            </w:r>
          </w:p>
        </w:tc>
      </w:tr>
      <w:tr w:rsidR="001F1EC0" w:rsidRPr="00EF1A93" w14:paraId="1D195161" w14:textId="77777777" w:rsidTr="001D3A1A">
        <w:trPr>
          <w:trHeight w:val="505"/>
        </w:trPr>
        <w:tc>
          <w:tcPr>
            <w:tcW w:w="709" w:type="dxa"/>
            <w:vMerge/>
            <w:shd w:val="clear" w:color="auto" w:fill="FF33CC"/>
          </w:tcPr>
          <w:p w14:paraId="1D19515D" w14:textId="77777777" w:rsidR="001F1EC0" w:rsidRPr="00EF1A93" w:rsidRDefault="001F1EC0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5E" w14:textId="142AC008" w:rsidR="001F1EC0" w:rsidRPr="00671E9B" w:rsidRDefault="001F1EC0" w:rsidP="00EF1A93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 w:rsidRPr="00671E9B">
              <w:rPr>
                <w:b/>
                <w:i/>
                <w:sz w:val="20"/>
                <w:szCs w:val="20"/>
              </w:rPr>
              <w:t>Age:</w:t>
            </w:r>
          </w:p>
        </w:tc>
        <w:tc>
          <w:tcPr>
            <w:tcW w:w="3260" w:type="dxa"/>
            <w:shd w:val="clear" w:color="auto" w:fill="auto"/>
          </w:tcPr>
          <w:p w14:paraId="7EB1736C" w14:textId="3EE4070A" w:rsidR="00125FEC" w:rsidRPr="00671E9B" w:rsidRDefault="00125FEC" w:rsidP="00E06457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Under 18  </w:t>
            </w:r>
            <w:r w:rsidRPr="00671E9B">
              <w:rPr>
                <w:rFonts w:ascii="Wingdings" w:hAnsi="Wingdings"/>
                <w:b/>
              </w:rPr>
              <w:t></w:t>
            </w:r>
          </w:p>
          <w:p w14:paraId="11D7D945" w14:textId="24E45E87" w:rsidR="00125FEC" w:rsidRPr="00671E9B" w:rsidRDefault="00125FEC" w:rsidP="00E06457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18 – 25     </w:t>
            </w:r>
            <w:r w:rsidRPr="00671E9B">
              <w:rPr>
                <w:rFonts w:ascii="Wingdings" w:hAnsi="Wingdings"/>
                <w:b/>
              </w:rPr>
              <w:t></w:t>
            </w:r>
          </w:p>
          <w:p w14:paraId="1D19515F" w14:textId="1082FCED" w:rsidR="001F1EC0" w:rsidRPr="00671E9B" w:rsidRDefault="00125FEC" w:rsidP="00E06457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26 +          </w:t>
            </w:r>
            <w:r w:rsidRPr="00671E9B">
              <w:rPr>
                <w:rFonts w:ascii="Wingdings" w:hAnsi="Wingdings"/>
                <w:b/>
              </w:rPr>
              <w:t></w:t>
            </w:r>
            <w:r w:rsidR="00E06457" w:rsidRPr="00671E9B">
              <w:rPr>
                <w:b/>
              </w:rPr>
              <w:br/>
            </w:r>
          </w:p>
        </w:tc>
        <w:tc>
          <w:tcPr>
            <w:tcW w:w="3436" w:type="dxa"/>
            <w:shd w:val="clear" w:color="auto" w:fill="auto"/>
          </w:tcPr>
          <w:p w14:paraId="166D114F" w14:textId="77777777" w:rsidR="00125FEC" w:rsidRPr="00671E9B" w:rsidRDefault="00125FEC" w:rsidP="00125FEC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Under 18  </w:t>
            </w:r>
            <w:r w:rsidRPr="00671E9B">
              <w:rPr>
                <w:rFonts w:ascii="Wingdings" w:hAnsi="Wingdings"/>
                <w:b/>
              </w:rPr>
              <w:t></w:t>
            </w:r>
          </w:p>
          <w:p w14:paraId="713DC15D" w14:textId="77777777" w:rsidR="00125FEC" w:rsidRPr="00671E9B" w:rsidRDefault="00125FEC" w:rsidP="00125FEC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18 – 25     </w:t>
            </w:r>
            <w:r w:rsidRPr="00671E9B">
              <w:rPr>
                <w:rFonts w:ascii="Wingdings" w:hAnsi="Wingdings"/>
                <w:b/>
              </w:rPr>
              <w:t></w:t>
            </w:r>
          </w:p>
          <w:p w14:paraId="1D195160" w14:textId="692FF96E" w:rsidR="001F1EC0" w:rsidRPr="00671E9B" w:rsidRDefault="00125FEC" w:rsidP="00125FEC">
            <w:pPr>
              <w:spacing w:before="240" w:after="0" w:line="360" w:lineRule="auto"/>
              <w:rPr>
                <w:b/>
              </w:rPr>
            </w:pPr>
            <w:r w:rsidRPr="00671E9B">
              <w:rPr>
                <w:b/>
              </w:rPr>
              <w:t xml:space="preserve">26 +          </w:t>
            </w:r>
            <w:r w:rsidRPr="00671E9B">
              <w:rPr>
                <w:rFonts w:ascii="Wingdings" w:hAnsi="Wingdings"/>
                <w:b/>
              </w:rPr>
              <w:t></w:t>
            </w:r>
            <w:r w:rsidR="00E06457" w:rsidRPr="00671E9B">
              <w:rPr>
                <w:b/>
              </w:rPr>
              <w:br/>
            </w:r>
          </w:p>
        </w:tc>
      </w:tr>
      <w:tr w:rsidR="008F775C" w:rsidRPr="00EF1A93" w14:paraId="37108467" w14:textId="77777777" w:rsidTr="001D3A1A">
        <w:trPr>
          <w:trHeight w:val="505"/>
        </w:trPr>
        <w:tc>
          <w:tcPr>
            <w:tcW w:w="709" w:type="dxa"/>
            <w:vMerge/>
            <w:shd w:val="clear" w:color="auto" w:fill="FF33CC"/>
          </w:tcPr>
          <w:p w14:paraId="146C109F" w14:textId="77777777" w:rsidR="008F775C" w:rsidRPr="00EF1A93" w:rsidRDefault="008F775C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0C667BA" w14:textId="394A6CF7" w:rsidR="008F775C" w:rsidRDefault="008F775C" w:rsidP="00EF1A93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Any disability or health issues which may require extra support to make our service accessible</w:t>
            </w:r>
          </w:p>
        </w:tc>
        <w:tc>
          <w:tcPr>
            <w:tcW w:w="3260" w:type="dxa"/>
            <w:shd w:val="clear" w:color="auto" w:fill="auto"/>
          </w:tcPr>
          <w:p w14:paraId="2685F462" w14:textId="77777777" w:rsidR="008F775C" w:rsidRPr="00125FEC" w:rsidRDefault="008F775C" w:rsidP="00E06457">
            <w:pPr>
              <w:spacing w:before="240" w:after="0" w:line="360" w:lineRule="auto"/>
              <w:rPr>
                <w:b/>
              </w:rPr>
            </w:pPr>
          </w:p>
        </w:tc>
        <w:tc>
          <w:tcPr>
            <w:tcW w:w="3436" w:type="dxa"/>
            <w:shd w:val="clear" w:color="auto" w:fill="auto"/>
          </w:tcPr>
          <w:p w14:paraId="7BFD14B6" w14:textId="77777777" w:rsidR="008F775C" w:rsidRPr="00125FEC" w:rsidRDefault="008F775C" w:rsidP="00125FEC">
            <w:pPr>
              <w:spacing w:before="240" w:after="0" w:line="360" w:lineRule="auto"/>
              <w:rPr>
                <w:b/>
              </w:rPr>
            </w:pPr>
          </w:p>
        </w:tc>
      </w:tr>
      <w:tr w:rsidR="00E06457" w:rsidRPr="00EF1A93" w14:paraId="1D195177" w14:textId="77777777" w:rsidTr="001D3A1A">
        <w:trPr>
          <w:trHeight w:val="70"/>
        </w:trPr>
        <w:tc>
          <w:tcPr>
            <w:tcW w:w="709" w:type="dxa"/>
            <w:vMerge/>
            <w:shd w:val="clear" w:color="auto" w:fill="FF33CC"/>
          </w:tcPr>
          <w:p w14:paraId="1D195171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3C2D66C7" w14:textId="4620B47E" w:rsidR="00125FEC" w:rsidRDefault="00125FEC" w:rsidP="00EF1A93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Issues which may impact anyone visiting the home. </w:t>
            </w:r>
            <w:proofErr w:type="gramStart"/>
            <w:r>
              <w:rPr>
                <w:b/>
                <w:i/>
                <w:sz w:val="20"/>
                <w:szCs w:val="20"/>
              </w:rPr>
              <w:t>E.g.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pets or smoking</w:t>
            </w:r>
          </w:p>
          <w:p w14:paraId="1D195172" w14:textId="59DD5541" w:rsidR="00E06457" w:rsidRPr="00EF1A93" w:rsidRDefault="006200D7" w:rsidP="00EF1A93">
            <w:pPr>
              <w:spacing w:before="240" w:after="0"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</w:p>
        </w:tc>
        <w:tc>
          <w:tcPr>
            <w:tcW w:w="3260" w:type="dxa"/>
            <w:shd w:val="clear" w:color="auto" w:fill="auto"/>
          </w:tcPr>
          <w:p w14:paraId="1D195175" w14:textId="77777777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D195176" w14:textId="5C114F86" w:rsidR="00E06457" w:rsidRPr="00EF1A93" w:rsidRDefault="00E06457" w:rsidP="008E6C1B">
            <w:pPr>
              <w:spacing w:before="240" w:after="0" w:line="360" w:lineRule="auto"/>
              <w:rPr>
                <w:sz w:val="20"/>
                <w:szCs w:val="20"/>
              </w:rPr>
            </w:pPr>
          </w:p>
        </w:tc>
      </w:tr>
      <w:tr w:rsidR="00E06457" w:rsidRPr="00EF1A93" w14:paraId="1D195190" w14:textId="77777777" w:rsidTr="002B4A5A">
        <w:trPr>
          <w:trHeight w:val="2111"/>
        </w:trPr>
        <w:tc>
          <w:tcPr>
            <w:tcW w:w="709" w:type="dxa"/>
            <w:vMerge w:val="restart"/>
            <w:shd w:val="clear" w:color="auto" w:fill="FF33CC"/>
            <w:textDirection w:val="btLr"/>
            <w:vAlign w:val="bottom"/>
          </w:tcPr>
          <w:p w14:paraId="1D19518D" w14:textId="34CCBACF" w:rsidR="00E06457" w:rsidRPr="00EF1A93" w:rsidRDefault="00E06457" w:rsidP="008E6C1B">
            <w:pPr>
              <w:spacing w:before="24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F1A93">
              <w:rPr>
                <w:b/>
                <w:color w:val="FFFFFF"/>
                <w:sz w:val="20"/>
                <w:szCs w:val="20"/>
              </w:rPr>
              <w:lastRenderedPageBreak/>
              <w:t>CASE DETAILS</w:t>
            </w:r>
          </w:p>
        </w:tc>
        <w:tc>
          <w:tcPr>
            <w:tcW w:w="2660" w:type="dxa"/>
            <w:shd w:val="clear" w:color="auto" w:fill="auto"/>
          </w:tcPr>
          <w:p w14:paraId="1D19518E" w14:textId="7AA8F8EB" w:rsidR="00E06457" w:rsidRPr="004666A5" w:rsidRDefault="00E06457" w:rsidP="006200D7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>Prin</w:t>
            </w:r>
            <w:r w:rsidR="00730185">
              <w:rPr>
                <w:b/>
                <w:i/>
                <w:sz w:val="20"/>
                <w:szCs w:val="20"/>
              </w:rPr>
              <w:t>cipal</w:t>
            </w:r>
            <w:r w:rsidR="006200D7" w:rsidRPr="004666A5">
              <w:rPr>
                <w:b/>
                <w:i/>
                <w:sz w:val="20"/>
                <w:szCs w:val="20"/>
              </w:rPr>
              <w:t xml:space="preserve"> reason for referral: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1D19518F" w14:textId="605A13B5" w:rsidR="00E06457" w:rsidRPr="00EF1A93" w:rsidRDefault="006200D7" w:rsidP="006200D7">
            <w:pPr>
              <w:tabs>
                <w:tab w:val="right" w:pos="1864"/>
              </w:tabs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Noise                  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Pets                    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ASB                     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Boundary Dispute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Communication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Children             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br/>
              <w:t xml:space="preserve">Lifestyle Clash         </w:t>
            </w:r>
            <w:r w:rsidRPr="00E06457">
              <w:rPr>
                <w:rFonts w:ascii="Wingdings" w:hAnsi="Wingdings"/>
                <w:b/>
                <w:sz w:val="24"/>
                <w:szCs w:val="24"/>
              </w:rPr>
              <w:t></w:t>
            </w:r>
            <w:r w:rsidRPr="00E06457">
              <w:rPr>
                <w:b/>
                <w:sz w:val="24"/>
                <w:szCs w:val="24"/>
              </w:rPr>
              <w:br/>
            </w:r>
          </w:p>
        </w:tc>
      </w:tr>
      <w:tr w:rsidR="00A87C81" w:rsidRPr="00EF1A93" w14:paraId="1D195194" w14:textId="15E98E52" w:rsidTr="001D3A1A">
        <w:trPr>
          <w:trHeight w:val="1035"/>
        </w:trPr>
        <w:tc>
          <w:tcPr>
            <w:tcW w:w="709" w:type="dxa"/>
            <w:vMerge/>
            <w:shd w:val="clear" w:color="auto" w:fill="FF33CC"/>
          </w:tcPr>
          <w:p w14:paraId="1D195191" w14:textId="77777777" w:rsidR="00A87C81" w:rsidRPr="00EF1A93" w:rsidRDefault="00A87C81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</w:tcPr>
          <w:p w14:paraId="1D195192" w14:textId="0027C9B0" w:rsidR="00A87C81" w:rsidRPr="004666A5" w:rsidRDefault="00A87C81" w:rsidP="00C37252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 xml:space="preserve">Have both parties </w:t>
            </w:r>
            <w:r w:rsidR="00053FDA">
              <w:rPr>
                <w:b/>
                <w:i/>
                <w:sz w:val="20"/>
                <w:szCs w:val="20"/>
              </w:rPr>
              <w:t>consented to the referral</w:t>
            </w:r>
            <w:r w:rsidRPr="004666A5">
              <w:rPr>
                <w:b/>
                <w:i/>
                <w:sz w:val="20"/>
                <w:szCs w:val="20"/>
              </w:rPr>
              <w:t xml:space="preserve">? </w:t>
            </w:r>
            <w:r w:rsidRPr="004666A5">
              <w:rPr>
                <w:b/>
                <w:i/>
                <w:sz w:val="20"/>
                <w:szCs w:val="20"/>
              </w:rPr>
              <w:br/>
            </w:r>
            <w:r w:rsidRPr="004666A5">
              <w:rPr>
                <w:b/>
                <w:i/>
                <w:sz w:val="20"/>
                <w:szCs w:val="20"/>
              </w:rPr>
              <w:br/>
            </w:r>
            <w:r w:rsidR="00180CCC">
              <w:rPr>
                <w:b/>
                <w:i/>
                <w:sz w:val="20"/>
                <w:szCs w:val="20"/>
              </w:rPr>
              <w:t xml:space="preserve">How do they feel about mediation? Confident, </w:t>
            </w:r>
            <w:r w:rsidR="001D3A1A">
              <w:rPr>
                <w:b/>
                <w:i/>
                <w:sz w:val="20"/>
                <w:szCs w:val="20"/>
              </w:rPr>
              <w:t>u</w:t>
            </w:r>
            <w:r w:rsidR="00180CCC">
              <w:rPr>
                <w:b/>
                <w:i/>
                <w:sz w:val="20"/>
                <w:szCs w:val="20"/>
              </w:rPr>
              <w:t xml:space="preserve">ncertain, </w:t>
            </w:r>
            <w:r w:rsidR="001D3A1A" w:rsidRPr="004666A5">
              <w:rPr>
                <w:b/>
                <w:i/>
                <w:sz w:val="20"/>
                <w:szCs w:val="20"/>
              </w:rPr>
              <w:t>may</w:t>
            </w:r>
            <w:r w:rsidRPr="004666A5">
              <w:rPr>
                <w:b/>
                <w:i/>
                <w:sz w:val="20"/>
                <w:szCs w:val="20"/>
              </w:rPr>
              <w:t xml:space="preserve"> need support</w:t>
            </w:r>
            <w:r w:rsidR="00180CCC">
              <w:rPr>
                <w:b/>
                <w:i/>
                <w:sz w:val="20"/>
                <w:szCs w:val="20"/>
              </w:rPr>
              <w:t xml:space="preserve"> </w:t>
            </w:r>
            <w:r w:rsidRPr="004666A5">
              <w:rPr>
                <w:b/>
                <w:i/>
                <w:sz w:val="20"/>
                <w:szCs w:val="20"/>
              </w:rPr>
              <w:t>/ encouragement</w:t>
            </w:r>
          </w:p>
        </w:tc>
        <w:tc>
          <w:tcPr>
            <w:tcW w:w="3260" w:type="dxa"/>
            <w:shd w:val="clear" w:color="auto" w:fill="auto"/>
          </w:tcPr>
          <w:p w14:paraId="1D195193" w14:textId="5D82B15D" w:rsidR="00A87C81" w:rsidRPr="00EF1A93" w:rsidRDefault="00A87C81" w:rsidP="008E6C1B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3C05ABC4" w14:textId="77777777" w:rsidR="00A87C81" w:rsidRPr="00EF1A93" w:rsidRDefault="00A87C81" w:rsidP="00A87C81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6200D7" w:rsidRPr="00EF1A93" w14:paraId="2B6C595F" w14:textId="49316C53" w:rsidTr="001D3A1A">
        <w:trPr>
          <w:trHeight w:val="1028"/>
        </w:trPr>
        <w:tc>
          <w:tcPr>
            <w:tcW w:w="709" w:type="dxa"/>
            <w:vMerge/>
            <w:shd w:val="clear" w:color="auto" w:fill="FF33CC"/>
          </w:tcPr>
          <w:p w14:paraId="69673775" w14:textId="77777777" w:rsidR="006200D7" w:rsidRPr="00EF1A93" w:rsidRDefault="006200D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14:paraId="37C772FF" w14:textId="77777777" w:rsidR="006200D7" w:rsidRPr="004666A5" w:rsidRDefault="006200D7" w:rsidP="00C37252">
            <w:pPr>
              <w:spacing w:before="120"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25211BB" w14:textId="77777777" w:rsidR="006200D7" w:rsidRDefault="006200D7" w:rsidP="008E6C1B">
            <w:pPr>
              <w:spacing w:before="240" w:after="0"/>
              <w:rPr>
                <w:sz w:val="20"/>
                <w:szCs w:val="20"/>
              </w:rPr>
            </w:pPr>
          </w:p>
          <w:p w14:paraId="79938543" w14:textId="7AB55689" w:rsidR="006200D7" w:rsidRDefault="006200D7" w:rsidP="008E6C1B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3436" w:type="dxa"/>
            <w:shd w:val="clear" w:color="auto" w:fill="auto"/>
          </w:tcPr>
          <w:p w14:paraId="19C5BCAF" w14:textId="77777777" w:rsidR="006200D7" w:rsidRDefault="006200D7">
            <w:pPr>
              <w:spacing w:after="0" w:line="240" w:lineRule="auto"/>
              <w:rPr>
                <w:sz w:val="20"/>
                <w:szCs w:val="20"/>
              </w:rPr>
            </w:pPr>
          </w:p>
          <w:p w14:paraId="08158ACA" w14:textId="77777777" w:rsidR="006200D7" w:rsidRDefault="006200D7" w:rsidP="006200D7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1D195198" w14:textId="77777777" w:rsidTr="002B4A5A">
        <w:trPr>
          <w:trHeight w:val="2274"/>
        </w:trPr>
        <w:tc>
          <w:tcPr>
            <w:tcW w:w="709" w:type="dxa"/>
            <w:vMerge/>
            <w:shd w:val="clear" w:color="auto" w:fill="FF33CC"/>
          </w:tcPr>
          <w:p w14:paraId="1D195195" w14:textId="77777777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96" w14:textId="088B0BCB" w:rsidR="00E06457" w:rsidRPr="004666A5" w:rsidRDefault="00E06457" w:rsidP="008E6C1B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>Brief description of dispute including any background information, length of dispute etc.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1D195197" w14:textId="30E2D17A" w:rsidR="00E06457" w:rsidRPr="00EF1A93" w:rsidRDefault="00E06457" w:rsidP="008E6C1B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1D19519D" w14:textId="77777777" w:rsidTr="002B4A5A">
        <w:trPr>
          <w:trHeight w:val="2129"/>
        </w:trPr>
        <w:tc>
          <w:tcPr>
            <w:tcW w:w="709" w:type="dxa"/>
            <w:vMerge/>
            <w:shd w:val="clear" w:color="auto" w:fill="FF33CC"/>
          </w:tcPr>
          <w:p w14:paraId="1D195199" w14:textId="77777777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9A" w14:textId="664CF1BD" w:rsidR="00E06457" w:rsidRPr="004666A5" w:rsidRDefault="00E06457" w:rsidP="0086312E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>What actions (if any) have been taken to date to address the issues?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1D19519B" w14:textId="77777777" w:rsidR="00E06457" w:rsidRPr="00EF1A93" w:rsidRDefault="00E06457" w:rsidP="008E6C1B">
            <w:pPr>
              <w:spacing w:before="240" w:after="0"/>
              <w:rPr>
                <w:sz w:val="20"/>
                <w:szCs w:val="20"/>
              </w:rPr>
            </w:pPr>
          </w:p>
          <w:p w14:paraId="1D19519C" w14:textId="59672D97" w:rsidR="00E06457" w:rsidRPr="00EF1A93" w:rsidRDefault="00E06457" w:rsidP="008E6C1B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1D1951A1" w14:textId="77777777" w:rsidTr="002B4A5A">
        <w:trPr>
          <w:trHeight w:val="1678"/>
        </w:trPr>
        <w:tc>
          <w:tcPr>
            <w:tcW w:w="709" w:type="dxa"/>
            <w:vMerge/>
            <w:shd w:val="clear" w:color="auto" w:fill="FF33CC"/>
          </w:tcPr>
          <w:p w14:paraId="1D19519E" w14:textId="77777777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D19519F" w14:textId="100CE2D8" w:rsidR="00E06457" w:rsidRPr="004666A5" w:rsidRDefault="00E06457" w:rsidP="008E6C1B">
            <w:pPr>
              <w:spacing w:before="120" w:after="0"/>
              <w:rPr>
                <w:b/>
                <w:i/>
                <w:sz w:val="20"/>
                <w:szCs w:val="20"/>
              </w:rPr>
            </w:pPr>
            <w:r w:rsidRPr="004666A5">
              <w:rPr>
                <w:b/>
                <w:i/>
                <w:sz w:val="20"/>
                <w:szCs w:val="20"/>
              </w:rPr>
              <w:t>Visits/actions taken by other agencies so far.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1D1951A0" w14:textId="6843E74A" w:rsidR="00E06457" w:rsidRPr="00EF1A93" w:rsidRDefault="00E06457" w:rsidP="008E6C1B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02761F8C" w14:textId="77777777" w:rsidTr="002B4A5A">
        <w:tc>
          <w:tcPr>
            <w:tcW w:w="709" w:type="dxa"/>
            <w:vMerge/>
            <w:shd w:val="clear" w:color="auto" w:fill="FF33CC"/>
          </w:tcPr>
          <w:p w14:paraId="56A75C57" w14:textId="77777777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6D8E6133" w14:textId="0A3339AF" w:rsidR="00E06457" w:rsidRPr="00125FEC" w:rsidRDefault="004666A5" w:rsidP="008E6C1B">
            <w:pPr>
              <w:spacing w:before="120" w:after="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Risk assessment:</w:t>
            </w:r>
            <w:r w:rsidR="00E06457" w:rsidRPr="006C62F5">
              <w:rPr>
                <w:rFonts w:cs="Arial"/>
                <w:b/>
                <w:i/>
                <w:sz w:val="20"/>
                <w:szCs w:val="20"/>
              </w:rPr>
              <w:br/>
              <w:t>Do you know of any factors that may mean either party are vulnerable or likely to put themselves or others at risk?</w:t>
            </w:r>
          </w:p>
        </w:tc>
        <w:tc>
          <w:tcPr>
            <w:tcW w:w="6696" w:type="dxa"/>
            <w:gridSpan w:val="2"/>
            <w:shd w:val="clear" w:color="auto" w:fill="auto"/>
          </w:tcPr>
          <w:p w14:paraId="0A33DB70" w14:textId="259A8A89" w:rsidR="00E06457" w:rsidRPr="00EF1A93" w:rsidRDefault="00E06457" w:rsidP="008E6C1B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1D1951AA" w14:textId="77777777" w:rsidTr="002B4A5A">
        <w:tc>
          <w:tcPr>
            <w:tcW w:w="709" w:type="dxa"/>
            <w:vMerge/>
            <w:shd w:val="clear" w:color="auto" w:fill="FF33CC"/>
          </w:tcPr>
          <w:p w14:paraId="1D1951A7" w14:textId="1683D074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59E0BFC4" w14:textId="77777777" w:rsidR="00E06457" w:rsidRDefault="00E06457" w:rsidP="008E6C1B">
            <w:pPr>
              <w:spacing w:before="120" w:after="0"/>
              <w:rPr>
                <w:b/>
                <w:sz w:val="20"/>
                <w:szCs w:val="20"/>
              </w:rPr>
            </w:pPr>
            <w:r w:rsidRPr="00EF1A93">
              <w:rPr>
                <w:b/>
                <w:sz w:val="20"/>
                <w:szCs w:val="20"/>
              </w:rPr>
              <w:t>Are there any legal proceedings pending?</w:t>
            </w:r>
            <w:r w:rsidR="00A87C81">
              <w:rPr>
                <w:b/>
                <w:sz w:val="20"/>
                <w:szCs w:val="20"/>
              </w:rPr>
              <w:t xml:space="preserve"> </w:t>
            </w:r>
            <w:r w:rsidR="00A87C81">
              <w:rPr>
                <w:b/>
                <w:sz w:val="20"/>
                <w:szCs w:val="20"/>
              </w:rPr>
              <w:br/>
              <w:t>Is the client at risk of losing home?</w:t>
            </w:r>
          </w:p>
          <w:p w14:paraId="1D1951A8" w14:textId="277A51D0" w:rsidR="004666A5" w:rsidRPr="00EF1A93" w:rsidRDefault="004666A5" w:rsidP="008E6C1B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shd w:val="clear" w:color="auto" w:fill="auto"/>
          </w:tcPr>
          <w:p w14:paraId="7876B810" w14:textId="77777777" w:rsidR="004666A5" w:rsidRDefault="004666A5" w:rsidP="00671B71">
            <w:pPr>
              <w:spacing w:before="240" w:after="0"/>
              <w:rPr>
                <w:sz w:val="20"/>
                <w:szCs w:val="20"/>
              </w:rPr>
            </w:pPr>
          </w:p>
          <w:p w14:paraId="7D804129" w14:textId="77777777" w:rsidR="004666A5" w:rsidRDefault="004666A5" w:rsidP="00671B71">
            <w:pPr>
              <w:spacing w:before="240" w:after="0"/>
              <w:rPr>
                <w:sz w:val="20"/>
                <w:szCs w:val="20"/>
              </w:rPr>
            </w:pPr>
          </w:p>
          <w:p w14:paraId="1D1951A9" w14:textId="0DB30134" w:rsidR="00E06457" w:rsidRPr="00EF1A93" w:rsidRDefault="00E06457" w:rsidP="00671B71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E06457" w:rsidRPr="00EF1A93" w14:paraId="1D1951AE" w14:textId="77777777" w:rsidTr="002B4A5A">
        <w:trPr>
          <w:trHeight w:val="924"/>
        </w:trPr>
        <w:tc>
          <w:tcPr>
            <w:tcW w:w="709" w:type="dxa"/>
            <w:vMerge/>
            <w:shd w:val="clear" w:color="auto" w:fill="FF33CC"/>
          </w:tcPr>
          <w:p w14:paraId="1D1951AB" w14:textId="77777777" w:rsidR="00E06457" w:rsidRPr="00EF1A93" w:rsidRDefault="00E06457" w:rsidP="008E6C1B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11F9E17E" w14:textId="77777777" w:rsidR="00E06457" w:rsidRDefault="00E06457" w:rsidP="004666A5">
            <w:pPr>
              <w:spacing w:before="120" w:after="0"/>
              <w:rPr>
                <w:b/>
                <w:sz w:val="20"/>
                <w:szCs w:val="20"/>
              </w:rPr>
            </w:pPr>
            <w:r w:rsidRPr="00EF1A93">
              <w:rPr>
                <w:b/>
                <w:sz w:val="20"/>
                <w:szCs w:val="20"/>
              </w:rPr>
              <w:t>Other information t</w:t>
            </w:r>
            <w:r w:rsidR="004666A5">
              <w:rPr>
                <w:b/>
                <w:sz w:val="20"/>
                <w:szCs w:val="20"/>
              </w:rPr>
              <w:t xml:space="preserve">hat might be relevant </w:t>
            </w:r>
            <w:proofErr w:type="gramStart"/>
            <w:r w:rsidR="004666A5">
              <w:rPr>
                <w:b/>
                <w:sz w:val="20"/>
                <w:szCs w:val="20"/>
              </w:rPr>
              <w:t>i.e.</w:t>
            </w:r>
            <w:proofErr w:type="gramEnd"/>
            <w:r w:rsidR="004666A5">
              <w:rPr>
                <w:b/>
                <w:sz w:val="20"/>
                <w:szCs w:val="20"/>
              </w:rPr>
              <w:t xml:space="preserve"> access issues</w:t>
            </w:r>
            <w:r>
              <w:rPr>
                <w:b/>
                <w:sz w:val="20"/>
                <w:szCs w:val="20"/>
              </w:rPr>
              <w:t xml:space="preserve"> etc. </w:t>
            </w:r>
          </w:p>
          <w:p w14:paraId="3A4C52B3" w14:textId="77777777" w:rsidR="004666A5" w:rsidRDefault="004666A5" w:rsidP="004666A5">
            <w:pPr>
              <w:spacing w:before="120" w:after="0"/>
              <w:rPr>
                <w:b/>
                <w:sz w:val="20"/>
                <w:szCs w:val="20"/>
              </w:rPr>
            </w:pPr>
          </w:p>
          <w:p w14:paraId="1D0D7226" w14:textId="77777777" w:rsidR="004666A5" w:rsidRDefault="004666A5" w:rsidP="004666A5">
            <w:pPr>
              <w:spacing w:before="120" w:after="0"/>
              <w:rPr>
                <w:b/>
                <w:sz w:val="20"/>
                <w:szCs w:val="20"/>
              </w:rPr>
            </w:pPr>
          </w:p>
          <w:p w14:paraId="27E0DC78" w14:textId="77777777" w:rsidR="004666A5" w:rsidRDefault="004666A5" w:rsidP="004666A5">
            <w:pPr>
              <w:spacing w:before="120" w:after="0"/>
              <w:rPr>
                <w:b/>
                <w:sz w:val="20"/>
                <w:szCs w:val="20"/>
              </w:rPr>
            </w:pPr>
          </w:p>
          <w:p w14:paraId="1D1951AC" w14:textId="472FDB39" w:rsidR="004666A5" w:rsidRPr="00EF1A93" w:rsidRDefault="004666A5" w:rsidP="004666A5">
            <w:pPr>
              <w:spacing w:before="120" w:after="0"/>
              <w:rPr>
                <w:b/>
                <w:sz w:val="20"/>
                <w:szCs w:val="20"/>
              </w:rPr>
            </w:pPr>
          </w:p>
        </w:tc>
        <w:tc>
          <w:tcPr>
            <w:tcW w:w="6696" w:type="dxa"/>
            <w:gridSpan w:val="2"/>
            <w:shd w:val="clear" w:color="auto" w:fill="auto"/>
          </w:tcPr>
          <w:p w14:paraId="1D1951AD" w14:textId="2207A4B2" w:rsidR="00E06457" w:rsidRPr="00EF1A93" w:rsidRDefault="00E06457" w:rsidP="00671B71">
            <w:pPr>
              <w:spacing w:before="240" w:after="0"/>
              <w:rPr>
                <w:sz w:val="20"/>
                <w:szCs w:val="20"/>
              </w:rPr>
            </w:pPr>
          </w:p>
        </w:tc>
      </w:tr>
    </w:tbl>
    <w:p w14:paraId="1D1951AF" w14:textId="77777777" w:rsidR="00D64E2A" w:rsidRPr="00EF1A93" w:rsidRDefault="00D64E2A" w:rsidP="007C0357">
      <w:pPr>
        <w:spacing w:before="120"/>
        <w:rPr>
          <w:i/>
          <w:sz w:val="20"/>
          <w:szCs w:val="20"/>
        </w:rPr>
      </w:pPr>
    </w:p>
    <w:p w14:paraId="59709B8E" w14:textId="6B022DF5" w:rsidR="004666A5" w:rsidRDefault="00F85FC2" w:rsidP="0086312E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May 20</w:t>
      </w:r>
      <w:r w:rsidR="006138CB">
        <w:rPr>
          <w:rFonts w:cs="Arial"/>
          <w:b/>
          <w:bCs/>
          <w:sz w:val="20"/>
          <w:szCs w:val="20"/>
        </w:rPr>
        <w:t>21</w:t>
      </w:r>
    </w:p>
    <w:p w14:paraId="60BAA48D" w14:textId="5AAFF12F" w:rsidR="00E3267F" w:rsidRDefault="004666A5" w:rsidP="0086312E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</w:t>
      </w:r>
      <w:r w:rsidR="0086312E" w:rsidRPr="00EF1A93">
        <w:rPr>
          <w:rFonts w:cs="Arial"/>
          <w:b/>
          <w:bCs/>
          <w:sz w:val="20"/>
          <w:szCs w:val="20"/>
        </w:rPr>
        <w:t xml:space="preserve">ata Protection </w:t>
      </w:r>
      <w:r w:rsidR="00E3267F">
        <w:rPr>
          <w:rFonts w:cs="Arial"/>
          <w:b/>
          <w:bCs/>
          <w:sz w:val="20"/>
          <w:szCs w:val="20"/>
        </w:rPr>
        <w:t xml:space="preserve">&amp; Privacy </w:t>
      </w:r>
      <w:r w:rsidR="0086312E" w:rsidRPr="00EF1A93">
        <w:rPr>
          <w:rFonts w:cs="Arial"/>
          <w:b/>
          <w:bCs/>
          <w:sz w:val="20"/>
          <w:szCs w:val="20"/>
        </w:rPr>
        <w:t xml:space="preserve">Declaration: </w:t>
      </w:r>
      <w:r w:rsidR="0086312E" w:rsidRPr="00EF1A93">
        <w:rPr>
          <w:rFonts w:cs="Arial"/>
          <w:sz w:val="20"/>
          <w:szCs w:val="20"/>
        </w:rPr>
        <w:t>In accordance with the provision of the Data Protection Act 1998</w:t>
      </w:r>
      <w:r w:rsidR="003A2E10">
        <w:rPr>
          <w:rFonts w:cs="Arial"/>
          <w:sz w:val="20"/>
          <w:szCs w:val="20"/>
        </w:rPr>
        <w:t xml:space="preserve">,  </w:t>
      </w:r>
      <w:r w:rsidR="003A2E10" w:rsidRPr="003A2E10">
        <w:rPr>
          <w:rFonts w:cs="Arial"/>
          <w:sz w:val="20"/>
          <w:szCs w:val="20"/>
        </w:rPr>
        <w:t>EU Dat</w:t>
      </w:r>
      <w:r w:rsidR="003A2E10">
        <w:rPr>
          <w:rFonts w:cs="Arial"/>
          <w:sz w:val="20"/>
          <w:szCs w:val="20"/>
        </w:rPr>
        <w:t>a Protection Directive 1995 ,</w:t>
      </w:r>
      <w:r w:rsidR="00F85FC2">
        <w:rPr>
          <w:rFonts w:cs="Arial"/>
          <w:sz w:val="20"/>
          <w:szCs w:val="20"/>
        </w:rPr>
        <w:t xml:space="preserve"> and the General Data Protection Regulations</w:t>
      </w:r>
      <w:r w:rsidR="00E3267F">
        <w:rPr>
          <w:rFonts w:cs="Arial"/>
          <w:sz w:val="20"/>
          <w:szCs w:val="20"/>
        </w:rPr>
        <w:t xml:space="preserve"> </w:t>
      </w:r>
      <w:r w:rsidR="00F85FC2">
        <w:rPr>
          <w:rFonts w:cs="Arial"/>
          <w:sz w:val="20"/>
          <w:szCs w:val="20"/>
        </w:rPr>
        <w:t xml:space="preserve">2018 </w:t>
      </w:r>
      <w:r w:rsidR="00E3267F">
        <w:rPr>
          <w:rFonts w:cs="Arial"/>
          <w:sz w:val="20"/>
          <w:szCs w:val="20"/>
        </w:rPr>
        <w:t>a</w:t>
      </w:r>
      <w:r w:rsidR="0086312E" w:rsidRPr="00EF1A93">
        <w:rPr>
          <w:rFonts w:cs="Arial"/>
          <w:sz w:val="20"/>
          <w:szCs w:val="20"/>
        </w:rPr>
        <w:t>ny personal data which is supplied to Brighton &amp; Hove Independent Mediation Service</w:t>
      </w:r>
      <w:r w:rsidR="00FA2D71">
        <w:rPr>
          <w:rFonts w:cs="Arial"/>
          <w:sz w:val="20"/>
          <w:szCs w:val="20"/>
        </w:rPr>
        <w:t xml:space="preserve"> or Mediation Plus</w:t>
      </w:r>
      <w:r w:rsidR="003A2E10">
        <w:rPr>
          <w:rFonts w:cs="Arial"/>
          <w:sz w:val="20"/>
          <w:szCs w:val="20"/>
        </w:rPr>
        <w:t xml:space="preserve"> </w:t>
      </w:r>
      <w:r w:rsidR="00420CBB" w:rsidRPr="00420CBB">
        <w:rPr>
          <w:rFonts w:cs="Arial"/>
          <w:sz w:val="20"/>
          <w:szCs w:val="20"/>
        </w:rPr>
        <w:t>is stored in locked cabinets in an office that is locked at night; electronic data is stored on databases on</w:t>
      </w:r>
      <w:r w:rsidR="00420CBB">
        <w:rPr>
          <w:rFonts w:cs="Arial"/>
          <w:sz w:val="20"/>
          <w:szCs w:val="20"/>
        </w:rPr>
        <w:t xml:space="preserve"> password-protected computers </w:t>
      </w:r>
      <w:r w:rsidR="0086312E" w:rsidRPr="00EF1A93">
        <w:rPr>
          <w:rFonts w:cs="Arial"/>
          <w:sz w:val="20"/>
          <w:szCs w:val="20"/>
        </w:rPr>
        <w:t xml:space="preserve"> and used solely for the purpose of delivering and monitoring our service. </w:t>
      </w:r>
      <w:r w:rsidR="00E3267F" w:rsidRPr="00E3267F">
        <w:rPr>
          <w:rFonts w:cs="Arial"/>
          <w:sz w:val="20"/>
          <w:szCs w:val="20"/>
        </w:rPr>
        <w:t xml:space="preserve">We will not </w:t>
      </w:r>
      <w:r w:rsidR="004826F2" w:rsidRPr="00E3267F">
        <w:rPr>
          <w:rFonts w:cs="Arial"/>
          <w:sz w:val="20"/>
          <w:szCs w:val="20"/>
        </w:rPr>
        <w:t>sell or</w:t>
      </w:r>
      <w:r w:rsidR="00FA2D71" w:rsidRPr="00E3267F">
        <w:rPr>
          <w:rFonts w:cs="Arial"/>
          <w:sz w:val="20"/>
          <w:szCs w:val="20"/>
        </w:rPr>
        <w:t xml:space="preserve"> </w:t>
      </w:r>
      <w:r w:rsidR="00FA2D71" w:rsidRPr="004826F2">
        <w:rPr>
          <w:rFonts w:cs="Arial"/>
          <w:sz w:val="20"/>
          <w:szCs w:val="20"/>
        </w:rPr>
        <w:t>exchange</w:t>
      </w:r>
      <w:r w:rsidR="00FA2D71">
        <w:rPr>
          <w:rFonts w:cs="Arial"/>
          <w:sz w:val="20"/>
          <w:szCs w:val="20"/>
        </w:rPr>
        <w:t xml:space="preserve"> </w:t>
      </w:r>
      <w:r w:rsidR="00E3267F" w:rsidRPr="00E3267F">
        <w:rPr>
          <w:rFonts w:cs="Arial"/>
          <w:sz w:val="20"/>
          <w:szCs w:val="20"/>
        </w:rPr>
        <w:t>your information with any third party</w:t>
      </w:r>
      <w:r w:rsidR="00E3267F">
        <w:rPr>
          <w:rFonts w:cs="Arial"/>
          <w:sz w:val="20"/>
          <w:szCs w:val="20"/>
        </w:rPr>
        <w:t>.</w:t>
      </w:r>
    </w:p>
    <w:p w14:paraId="2AC47F1A" w14:textId="23941A7E" w:rsidR="00DD2113" w:rsidRDefault="00DD2113" w:rsidP="0086312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 further information regarding data protection and privacy, please contact our services or view our websites for a full privacy statement. </w:t>
      </w:r>
    </w:p>
    <w:p w14:paraId="41803455" w14:textId="77777777" w:rsidR="002B4A5A" w:rsidRDefault="002B4A5A" w:rsidP="0086312E">
      <w:pPr>
        <w:rPr>
          <w:rFonts w:cs="Arial"/>
          <w:sz w:val="20"/>
          <w:szCs w:val="20"/>
        </w:rPr>
      </w:pPr>
    </w:p>
    <w:p w14:paraId="1D1951B0" w14:textId="6176311C" w:rsidR="0086312E" w:rsidRDefault="0086312E" w:rsidP="0086312E">
      <w:pPr>
        <w:rPr>
          <w:rFonts w:asciiTheme="minorHAnsi" w:hAnsiTheme="minorHAnsi" w:cs="Arial"/>
          <w:sz w:val="20"/>
          <w:szCs w:val="20"/>
        </w:rPr>
      </w:pPr>
    </w:p>
    <w:p w14:paraId="082C3879" w14:textId="77777777" w:rsidR="00F85FC2" w:rsidRPr="00EF1A93" w:rsidRDefault="00F85FC2" w:rsidP="0086312E">
      <w:pPr>
        <w:rPr>
          <w:rFonts w:cs="Arial"/>
          <w:sz w:val="20"/>
          <w:szCs w:val="20"/>
        </w:rPr>
      </w:pPr>
    </w:p>
    <w:sectPr w:rsidR="00F85FC2" w:rsidRPr="00EF1A93" w:rsidSect="00A87C81">
      <w:pgSz w:w="11906" w:h="16838" w:code="9"/>
      <w:pgMar w:top="851" w:right="1077" w:bottom="1418" w:left="107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B2F1" w14:textId="77777777" w:rsidR="005F3AB9" w:rsidRDefault="005F3AB9" w:rsidP="00D56296">
      <w:pPr>
        <w:spacing w:after="0" w:line="240" w:lineRule="auto"/>
      </w:pPr>
      <w:r>
        <w:separator/>
      </w:r>
    </w:p>
  </w:endnote>
  <w:endnote w:type="continuationSeparator" w:id="0">
    <w:p w14:paraId="3DF4B3B9" w14:textId="77777777" w:rsidR="005F3AB9" w:rsidRDefault="005F3AB9" w:rsidP="00D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AB40" w14:textId="77777777" w:rsidR="005F3AB9" w:rsidRDefault="005F3AB9" w:rsidP="00D56296">
      <w:pPr>
        <w:spacing w:after="0" w:line="240" w:lineRule="auto"/>
      </w:pPr>
      <w:r>
        <w:separator/>
      </w:r>
    </w:p>
  </w:footnote>
  <w:footnote w:type="continuationSeparator" w:id="0">
    <w:p w14:paraId="183FC7C3" w14:textId="77777777" w:rsidR="005F3AB9" w:rsidRDefault="005F3AB9" w:rsidP="00D56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74"/>
    <w:rsid w:val="00016D20"/>
    <w:rsid w:val="00052A4B"/>
    <w:rsid w:val="00053FDA"/>
    <w:rsid w:val="000949CD"/>
    <w:rsid w:val="000B3D89"/>
    <w:rsid w:val="000B42C0"/>
    <w:rsid w:val="000D3373"/>
    <w:rsid w:val="0010211B"/>
    <w:rsid w:val="00125FEC"/>
    <w:rsid w:val="001355B1"/>
    <w:rsid w:val="00144A44"/>
    <w:rsid w:val="0014767C"/>
    <w:rsid w:val="00165B9A"/>
    <w:rsid w:val="00180CCC"/>
    <w:rsid w:val="00190E8D"/>
    <w:rsid w:val="001A4130"/>
    <w:rsid w:val="001B76CE"/>
    <w:rsid w:val="001D3A1A"/>
    <w:rsid w:val="001E3207"/>
    <w:rsid w:val="001F1EC0"/>
    <w:rsid w:val="001F4E41"/>
    <w:rsid w:val="002038AC"/>
    <w:rsid w:val="002456DB"/>
    <w:rsid w:val="002764DD"/>
    <w:rsid w:val="00296437"/>
    <w:rsid w:val="002A58A4"/>
    <w:rsid w:val="002B3FC5"/>
    <w:rsid w:val="002B4A5A"/>
    <w:rsid w:val="002C0D5F"/>
    <w:rsid w:val="002C449C"/>
    <w:rsid w:val="00314218"/>
    <w:rsid w:val="00340927"/>
    <w:rsid w:val="00345F86"/>
    <w:rsid w:val="0039107B"/>
    <w:rsid w:val="003A2E10"/>
    <w:rsid w:val="003A765E"/>
    <w:rsid w:val="003B147C"/>
    <w:rsid w:val="003B1C74"/>
    <w:rsid w:val="003E4254"/>
    <w:rsid w:val="003F14AA"/>
    <w:rsid w:val="0040322A"/>
    <w:rsid w:val="00407723"/>
    <w:rsid w:val="00417290"/>
    <w:rsid w:val="00420CBB"/>
    <w:rsid w:val="00450F1B"/>
    <w:rsid w:val="00452D74"/>
    <w:rsid w:val="004666A5"/>
    <w:rsid w:val="00476141"/>
    <w:rsid w:val="004826F2"/>
    <w:rsid w:val="00482AB3"/>
    <w:rsid w:val="004C7F2B"/>
    <w:rsid w:val="004D075A"/>
    <w:rsid w:val="005E684B"/>
    <w:rsid w:val="005F3AB9"/>
    <w:rsid w:val="006052AC"/>
    <w:rsid w:val="006138CB"/>
    <w:rsid w:val="006200D7"/>
    <w:rsid w:val="00671B71"/>
    <w:rsid w:val="00671E9B"/>
    <w:rsid w:val="00684AB5"/>
    <w:rsid w:val="006A00D9"/>
    <w:rsid w:val="006C62F5"/>
    <w:rsid w:val="006F3CA9"/>
    <w:rsid w:val="007174F2"/>
    <w:rsid w:val="00730185"/>
    <w:rsid w:val="00737BEB"/>
    <w:rsid w:val="00754516"/>
    <w:rsid w:val="00761681"/>
    <w:rsid w:val="00761983"/>
    <w:rsid w:val="007853C1"/>
    <w:rsid w:val="007B1D7B"/>
    <w:rsid w:val="007C0357"/>
    <w:rsid w:val="007D76C9"/>
    <w:rsid w:val="007E239B"/>
    <w:rsid w:val="0081610C"/>
    <w:rsid w:val="008417D8"/>
    <w:rsid w:val="0086312E"/>
    <w:rsid w:val="00867499"/>
    <w:rsid w:val="00887CCD"/>
    <w:rsid w:val="00893DC1"/>
    <w:rsid w:val="008B7921"/>
    <w:rsid w:val="008E616B"/>
    <w:rsid w:val="008E6C1B"/>
    <w:rsid w:val="008E7E75"/>
    <w:rsid w:val="008F0ED1"/>
    <w:rsid w:val="008F775C"/>
    <w:rsid w:val="00906D2F"/>
    <w:rsid w:val="00916D52"/>
    <w:rsid w:val="0093228E"/>
    <w:rsid w:val="00941916"/>
    <w:rsid w:val="00953761"/>
    <w:rsid w:val="00957E7C"/>
    <w:rsid w:val="00990B1F"/>
    <w:rsid w:val="00993CCA"/>
    <w:rsid w:val="009C14BC"/>
    <w:rsid w:val="009E3E8E"/>
    <w:rsid w:val="009E47BA"/>
    <w:rsid w:val="009F70DD"/>
    <w:rsid w:val="009F71B0"/>
    <w:rsid w:val="00A037C6"/>
    <w:rsid w:val="00A66873"/>
    <w:rsid w:val="00A8206D"/>
    <w:rsid w:val="00A87C81"/>
    <w:rsid w:val="00AC78DB"/>
    <w:rsid w:val="00B2197C"/>
    <w:rsid w:val="00B41AB1"/>
    <w:rsid w:val="00B46009"/>
    <w:rsid w:val="00BA597F"/>
    <w:rsid w:val="00BB0881"/>
    <w:rsid w:val="00BD69B0"/>
    <w:rsid w:val="00BE0142"/>
    <w:rsid w:val="00C0564F"/>
    <w:rsid w:val="00C22CEA"/>
    <w:rsid w:val="00C37252"/>
    <w:rsid w:val="00C45D06"/>
    <w:rsid w:val="00C760EC"/>
    <w:rsid w:val="00CA7A19"/>
    <w:rsid w:val="00CB054B"/>
    <w:rsid w:val="00CC1160"/>
    <w:rsid w:val="00CD4CDD"/>
    <w:rsid w:val="00CE03B9"/>
    <w:rsid w:val="00CE16EB"/>
    <w:rsid w:val="00D25E3F"/>
    <w:rsid w:val="00D56296"/>
    <w:rsid w:val="00D64E2A"/>
    <w:rsid w:val="00D65D40"/>
    <w:rsid w:val="00D85ECA"/>
    <w:rsid w:val="00DA3102"/>
    <w:rsid w:val="00DD2113"/>
    <w:rsid w:val="00DF3B45"/>
    <w:rsid w:val="00E0448E"/>
    <w:rsid w:val="00E06457"/>
    <w:rsid w:val="00E142EC"/>
    <w:rsid w:val="00E1649B"/>
    <w:rsid w:val="00E25498"/>
    <w:rsid w:val="00E27C25"/>
    <w:rsid w:val="00E3267F"/>
    <w:rsid w:val="00E37C51"/>
    <w:rsid w:val="00E41A69"/>
    <w:rsid w:val="00E7197B"/>
    <w:rsid w:val="00E850BC"/>
    <w:rsid w:val="00EA1ACD"/>
    <w:rsid w:val="00EB08F8"/>
    <w:rsid w:val="00EB1E64"/>
    <w:rsid w:val="00EB7475"/>
    <w:rsid w:val="00EC5108"/>
    <w:rsid w:val="00EE2BF5"/>
    <w:rsid w:val="00EF1A93"/>
    <w:rsid w:val="00F2303E"/>
    <w:rsid w:val="00F259EB"/>
    <w:rsid w:val="00F25E52"/>
    <w:rsid w:val="00F36492"/>
    <w:rsid w:val="00F420EA"/>
    <w:rsid w:val="00F85FC2"/>
    <w:rsid w:val="00FA2D71"/>
    <w:rsid w:val="00FB73D6"/>
    <w:rsid w:val="00FD69BA"/>
    <w:rsid w:val="00FE1208"/>
    <w:rsid w:val="00FE736B"/>
    <w:rsid w:val="00FF54B5"/>
    <w:rsid w:val="00FF57B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95117"/>
  <w15:docId w15:val="{19F02E11-7B4F-42FE-9D71-BBEA9D2D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211B"/>
    <w:rPr>
      <w:color w:val="0000FF"/>
      <w:u w:val="single"/>
    </w:rPr>
  </w:style>
  <w:style w:type="table" w:styleId="TableGrid">
    <w:name w:val="Table Grid"/>
    <w:basedOn w:val="TableNormal"/>
    <w:uiPriority w:val="59"/>
    <w:rsid w:val="00102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96"/>
  </w:style>
  <w:style w:type="paragraph" w:styleId="Footer">
    <w:name w:val="footer"/>
    <w:basedOn w:val="Normal"/>
    <w:link w:val="FooterChar"/>
    <w:uiPriority w:val="99"/>
    <w:unhideWhenUsed/>
    <w:rsid w:val="00D5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96"/>
  </w:style>
  <w:style w:type="paragraph" w:styleId="BalloonText">
    <w:name w:val="Balloon Text"/>
    <w:basedOn w:val="Normal"/>
    <w:link w:val="BalloonTextChar"/>
    <w:uiPriority w:val="99"/>
    <w:semiHidden/>
    <w:unhideWhenUsed/>
    <w:rsid w:val="000D33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337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A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21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ework@bhim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@mediation-pl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>Mark Green</DisplayName>
        <AccountId>16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68c41e9150685e47a66e5048cb109585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cded90ed800a95979630341cd9072acb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C3A0A-A2C1-4FA3-8D03-AFC689A9422F}">
  <ds:schemaRefs>
    <ds:schemaRef ds:uri="http://purl.org/dc/terms/"/>
    <ds:schemaRef ds:uri="http://schemas.openxmlformats.org/package/2006/metadata/core-properties"/>
    <ds:schemaRef ds:uri="964dfbd4-b7a9-49d5-b7b6-a011700712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a321f7-c327-4158-9648-f224fe5432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7C0887-6FFF-44E5-AA4D-6D11AD17C0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10F0A5-A7A2-4045-9ECE-6222B39F6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B9C02-04BD-4A7B-B50D-AB1E45EEB1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B4BDB1-0263-4857-B880-24D07BF3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A.S. Watson (Health &amp; Beauty)</Company>
  <LinksUpToDate>false</LinksUpToDate>
  <CharactersWithSpaces>3549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mailto:casework@bhims.org.uk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Kathy Whitestone</cp:lastModifiedBy>
  <cp:revision>2</cp:revision>
  <cp:lastPrinted>2018-05-01T09:42:00Z</cp:lastPrinted>
  <dcterms:created xsi:type="dcterms:W3CDTF">2021-05-06T08:15:00Z</dcterms:created>
  <dcterms:modified xsi:type="dcterms:W3CDTF">2021-05-06T08:15:00Z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display_urn:schemas-microsoft-com:office:office#SharedWithUsers">
    <vt:lpwstr>Mark Green</vt:lpwstr>
  </property>
  <property fmtid="{D5CDD505-2E9C-101B-9397-08002B2CF9AE}" pid="4" name="SharedWithUsers">
    <vt:lpwstr>16;#Mark Green</vt:lpwstr>
  </property>
  <property fmtid="{D5CDD505-2E9C-101B-9397-08002B2CF9AE}" pid="5" name="Order">
    <vt:r8>3876500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